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218" w:rsidRPr="00C74B4B" w:rsidRDefault="00C82218" w:rsidP="007A270F">
      <w:pPr>
        <w:spacing w:after="0" w:line="240" w:lineRule="auto"/>
        <w:rPr>
          <w:rFonts w:ascii="Arial" w:hAnsi="Arial" w:cs="Arial"/>
          <w:b/>
          <w:spacing w:val="30"/>
        </w:rPr>
      </w:pPr>
    </w:p>
    <w:p w:rsidR="00C82218" w:rsidRPr="00C74B4B" w:rsidRDefault="00C82218" w:rsidP="00C82218">
      <w:pPr>
        <w:spacing w:after="0" w:line="240" w:lineRule="auto"/>
        <w:jc w:val="center"/>
        <w:rPr>
          <w:rFonts w:ascii="Arial" w:hAnsi="Arial" w:cs="Arial"/>
          <w:b/>
          <w:spacing w:val="30"/>
        </w:rPr>
      </w:pPr>
    </w:p>
    <w:p w:rsidR="00C82218" w:rsidRPr="00C74B4B" w:rsidRDefault="00C82218" w:rsidP="00C82218">
      <w:pPr>
        <w:spacing w:after="0" w:line="240" w:lineRule="auto"/>
        <w:jc w:val="center"/>
        <w:rPr>
          <w:rFonts w:ascii="Arial" w:hAnsi="Arial" w:cs="Arial"/>
          <w:b/>
          <w:spacing w:val="30"/>
        </w:rPr>
      </w:pPr>
    </w:p>
    <w:p w:rsidR="009A3BD0" w:rsidRPr="00C74B4B" w:rsidRDefault="009A3BD0" w:rsidP="00C82218">
      <w:pPr>
        <w:spacing w:after="0" w:line="240" w:lineRule="auto"/>
        <w:jc w:val="center"/>
        <w:rPr>
          <w:rFonts w:ascii="Arial Black" w:hAnsi="Arial Black" w:cs="Arial"/>
          <w:b/>
          <w:spacing w:val="30"/>
          <w:sz w:val="72"/>
          <w:szCs w:val="40"/>
          <w:lang w:val="es-MX"/>
        </w:rPr>
      </w:pPr>
      <w:r w:rsidRPr="00C74B4B">
        <w:rPr>
          <w:rFonts w:ascii="Arial Black" w:hAnsi="Arial Black" w:cs="Arial"/>
          <w:b/>
          <w:spacing w:val="30"/>
          <w:sz w:val="40"/>
        </w:rPr>
        <w:t>REPÚBLICA DEL PARAGUAY</w:t>
      </w:r>
    </w:p>
    <w:p w:rsidR="009E5CF8" w:rsidRPr="009E5CF8" w:rsidRDefault="009E5CF8" w:rsidP="009E5CF8">
      <w:pPr>
        <w:spacing w:after="0" w:line="240" w:lineRule="auto"/>
        <w:jc w:val="center"/>
        <w:rPr>
          <w:rFonts w:ascii="Arial Black" w:hAnsi="Arial Black" w:cs="Arial"/>
          <w:b/>
          <w:spacing w:val="30"/>
          <w:sz w:val="40"/>
        </w:rPr>
      </w:pPr>
      <w:r w:rsidRPr="009E5CF8">
        <w:rPr>
          <w:rFonts w:ascii="Arial Black" w:hAnsi="Arial Black" w:cs="Arial"/>
          <w:b/>
          <w:spacing w:val="30"/>
          <w:sz w:val="40"/>
        </w:rPr>
        <w:t>MUNICIPALIDAD DE LAMBARÉ</w:t>
      </w:r>
    </w:p>
    <w:p w:rsidR="009A3BD0" w:rsidRPr="00C74B4B" w:rsidRDefault="009A3BD0" w:rsidP="00C82218">
      <w:pPr>
        <w:spacing w:after="0" w:line="240" w:lineRule="auto"/>
        <w:jc w:val="both"/>
        <w:rPr>
          <w:rFonts w:ascii="Arial Black" w:hAnsi="Arial Black" w:cs="Arial"/>
        </w:rPr>
      </w:pPr>
    </w:p>
    <w:p w:rsidR="009A3BD0" w:rsidRPr="00C74B4B" w:rsidRDefault="00B978BA" w:rsidP="00B978BA">
      <w:pPr>
        <w:tabs>
          <w:tab w:val="left" w:pos="2955"/>
        </w:tabs>
        <w:spacing w:after="0" w:line="240" w:lineRule="auto"/>
        <w:jc w:val="both"/>
        <w:rPr>
          <w:rFonts w:ascii="Arial Black" w:hAnsi="Arial Black" w:cs="Arial"/>
          <w:spacing w:val="20"/>
        </w:rPr>
      </w:pPr>
      <w:r>
        <w:rPr>
          <w:rFonts w:ascii="Arial Black" w:hAnsi="Arial Black" w:cs="Arial"/>
          <w:spacing w:val="20"/>
        </w:rPr>
        <w:tab/>
      </w:r>
    </w:p>
    <w:p w:rsidR="00C82218" w:rsidRPr="00C74B4B" w:rsidRDefault="00C82218" w:rsidP="007A270F">
      <w:pPr>
        <w:spacing w:after="0" w:line="240" w:lineRule="auto"/>
        <w:rPr>
          <w:rFonts w:ascii="Arial Black" w:hAnsi="Arial Black" w:cs="Arial"/>
          <w:b/>
          <w:spacing w:val="20"/>
          <w:sz w:val="52"/>
          <w:szCs w:val="52"/>
        </w:rPr>
      </w:pPr>
    </w:p>
    <w:p w:rsidR="00C82218" w:rsidRPr="00C74B4B" w:rsidRDefault="007A63A9" w:rsidP="00C82218">
      <w:pPr>
        <w:spacing w:after="0" w:line="240" w:lineRule="auto"/>
        <w:jc w:val="center"/>
        <w:rPr>
          <w:rFonts w:ascii="Arial Black" w:hAnsi="Arial Black" w:cs="Arial"/>
          <w:b/>
          <w:spacing w:val="20"/>
          <w:sz w:val="52"/>
          <w:szCs w:val="52"/>
        </w:rPr>
      </w:pPr>
      <w:r w:rsidRPr="007A63A9">
        <w:rPr>
          <w:rFonts w:ascii="Arial Black" w:hAnsi="Arial Black" w:cs="Arial"/>
          <w:b/>
          <w:noProof/>
          <w:spacing w:val="20"/>
          <w:sz w:val="52"/>
          <w:szCs w:val="52"/>
          <w:lang w:val="es-ES" w:eastAsia="es-ES"/>
        </w:rPr>
        <w:drawing>
          <wp:anchor distT="0" distB="0" distL="114300" distR="114300" simplePos="0" relativeHeight="251659264" behindDoc="1" locked="0" layoutInCell="1" allowOverlap="1">
            <wp:simplePos x="0" y="0"/>
            <wp:positionH relativeFrom="column">
              <wp:posOffset>-3810</wp:posOffset>
            </wp:positionH>
            <wp:positionV relativeFrom="paragraph">
              <wp:posOffset>-929640</wp:posOffset>
            </wp:positionV>
            <wp:extent cx="5572125" cy="5800725"/>
            <wp:effectExtent l="19050" t="0" r="952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572125" cy="5800725"/>
                    </a:xfrm>
                    <a:prstGeom prst="rect">
                      <a:avLst/>
                    </a:prstGeom>
                    <a:noFill/>
                    <a:ln w="9525">
                      <a:noFill/>
                      <a:miter lim="800000"/>
                      <a:headEnd/>
                      <a:tailEnd/>
                    </a:ln>
                  </pic:spPr>
                </pic:pic>
              </a:graphicData>
            </a:graphic>
          </wp:anchor>
        </w:drawing>
      </w:r>
    </w:p>
    <w:p w:rsidR="009A3BD0" w:rsidRDefault="0092019F" w:rsidP="00C82218">
      <w:pPr>
        <w:spacing w:after="0" w:line="240" w:lineRule="auto"/>
        <w:jc w:val="center"/>
        <w:rPr>
          <w:rFonts w:ascii="Arial Black" w:hAnsi="Arial Black" w:cs="Arial"/>
          <w:b/>
          <w:spacing w:val="20"/>
          <w:sz w:val="52"/>
          <w:szCs w:val="52"/>
        </w:rPr>
      </w:pPr>
      <w:r w:rsidRPr="00C74B4B">
        <w:rPr>
          <w:rFonts w:ascii="Arial Black" w:hAnsi="Arial Black" w:cs="Arial"/>
          <w:b/>
          <w:spacing w:val="20"/>
          <w:sz w:val="52"/>
          <w:szCs w:val="52"/>
        </w:rPr>
        <w:t>CARTA DE INVITACI</w:t>
      </w:r>
      <w:r w:rsidR="00373EE0">
        <w:rPr>
          <w:rFonts w:ascii="Arial Black" w:hAnsi="Arial Black" w:cs="Arial"/>
          <w:b/>
          <w:spacing w:val="20"/>
          <w:sz w:val="52"/>
          <w:szCs w:val="52"/>
        </w:rPr>
        <w:t>Ó</w:t>
      </w:r>
      <w:r w:rsidRPr="00C74B4B">
        <w:rPr>
          <w:rFonts w:ascii="Arial Black" w:hAnsi="Arial Black" w:cs="Arial"/>
          <w:b/>
          <w:spacing w:val="20"/>
          <w:sz w:val="52"/>
          <w:szCs w:val="52"/>
        </w:rPr>
        <w:t xml:space="preserve">N </w:t>
      </w:r>
    </w:p>
    <w:p w:rsidR="009E5CF8" w:rsidRPr="00C74B4B" w:rsidRDefault="009E5CF8" w:rsidP="00C82218">
      <w:pPr>
        <w:spacing w:after="0" w:line="240" w:lineRule="auto"/>
        <w:jc w:val="center"/>
        <w:rPr>
          <w:rFonts w:ascii="Arial Black" w:hAnsi="Arial Black" w:cs="Arial"/>
          <w:b/>
          <w:spacing w:val="20"/>
          <w:sz w:val="52"/>
          <w:szCs w:val="52"/>
        </w:rPr>
      </w:pPr>
    </w:p>
    <w:p w:rsidR="009A3BD0" w:rsidRPr="00C74B4B" w:rsidRDefault="009A3BD0" w:rsidP="00C82218">
      <w:pPr>
        <w:spacing w:after="0" w:line="240" w:lineRule="auto"/>
        <w:jc w:val="both"/>
        <w:rPr>
          <w:rFonts w:ascii="Arial Black" w:hAnsi="Arial Black" w:cs="Arial"/>
          <w:b/>
          <w:i/>
          <w:sz w:val="52"/>
          <w:szCs w:val="52"/>
        </w:rPr>
      </w:pPr>
    </w:p>
    <w:p w:rsidR="0042209C" w:rsidRPr="00C74B4B" w:rsidRDefault="009A3BD0" w:rsidP="00C82218">
      <w:pPr>
        <w:spacing w:after="0" w:line="240" w:lineRule="auto"/>
        <w:jc w:val="center"/>
        <w:rPr>
          <w:rFonts w:ascii="Arial Black" w:hAnsi="Arial Black" w:cs="Arial"/>
          <w:b/>
          <w:sz w:val="52"/>
          <w:szCs w:val="52"/>
        </w:rPr>
      </w:pPr>
      <w:r w:rsidRPr="00C74B4B">
        <w:rPr>
          <w:rFonts w:ascii="Arial Black" w:hAnsi="Arial Black" w:cs="Arial"/>
          <w:b/>
          <w:sz w:val="52"/>
          <w:szCs w:val="52"/>
        </w:rPr>
        <w:t xml:space="preserve">CONTRATACIÓN DIRECTA (CD) </w:t>
      </w:r>
      <w:r w:rsidR="009E5CF8">
        <w:rPr>
          <w:rFonts w:ascii="Arial Black" w:hAnsi="Arial Black" w:cs="Arial"/>
          <w:b/>
          <w:sz w:val="52"/>
          <w:szCs w:val="52"/>
        </w:rPr>
        <w:t xml:space="preserve">Nº </w:t>
      </w:r>
      <w:r w:rsidR="00B916AA">
        <w:rPr>
          <w:rFonts w:ascii="Arial Black" w:hAnsi="Arial Black" w:cs="Arial"/>
          <w:b/>
          <w:sz w:val="52"/>
          <w:szCs w:val="52"/>
        </w:rPr>
        <w:t>05/</w:t>
      </w:r>
      <w:r w:rsidR="009E5CF8">
        <w:rPr>
          <w:rFonts w:ascii="Arial Black" w:hAnsi="Arial Black" w:cs="Arial"/>
          <w:b/>
          <w:sz w:val="52"/>
          <w:szCs w:val="52"/>
        </w:rPr>
        <w:t>201</w:t>
      </w:r>
      <w:r w:rsidR="00B916AA">
        <w:rPr>
          <w:rFonts w:ascii="Arial Black" w:hAnsi="Arial Black" w:cs="Arial"/>
          <w:b/>
          <w:sz w:val="52"/>
          <w:szCs w:val="52"/>
        </w:rPr>
        <w:t>8</w:t>
      </w:r>
    </w:p>
    <w:p w:rsidR="009A3BD0" w:rsidRPr="00C74B4B" w:rsidRDefault="009A3BD0" w:rsidP="00C82218">
      <w:pPr>
        <w:spacing w:after="0" w:line="240" w:lineRule="auto"/>
        <w:jc w:val="center"/>
        <w:rPr>
          <w:rFonts w:ascii="Arial Black" w:hAnsi="Arial Black" w:cs="Arial"/>
          <w:b/>
          <w:sz w:val="52"/>
          <w:szCs w:val="52"/>
        </w:rPr>
      </w:pPr>
    </w:p>
    <w:p w:rsidR="009A3BD0" w:rsidRPr="00C74B4B" w:rsidRDefault="009A3BD0" w:rsidP="00C82218">
      <w:pPr>
        <w:spacing w:after="0" w:line="240" w:lineRule="auto"/>
        <w:jc w:val="both"/>
        <w:rPr>
          <w:rFonts w:ascii="Arial Black" w:hAnsi="Arial Black" w:cs="Arial"/>
          <w:b/>
          <w:spacing w:val="60"/>
          <w:sz w:val="52"/>
          <w:szCs w:val="52"/>
          <w:lang w:val="es-MX"/>
        </w:rPr>
      </w:pPr>
    </w:p>
    <w:p w:rsidR="009A3BD0" w:rsidRPr="00126ECE" w:rsidRDefault="009A3BD0" w:rsidP="00C82218">
      <w:pPr>
        <w:spacing w:after="0" w:line="240" w:lineRule="auto"/>
        <w:jc w:val="center"/>
        <w:rPr>
          <w:rFonts w:ascii="Arial Black" w:hAnsi="Arial Black" w:cs="Arial"/>
          <w:b/>
          <w:bCs/>
          <w:sz w:val="56"/>
          <w:szCs w:val="52"/>
        </w:rPr>
      </w:pPr>
      <w:r w:rsidRPr="00126ECE">
        <w:rPr>
          <w:rFonts w:ascii="Arial Black" w:hAnsi="Arial Black" w:cs="Arial"/>
          <w:b/>
          <w:bCs/>
          <w:sz w:val="56"/>
          <w:szCs w:val="52"/>
        </w:rPr>
        <w:t xml:space="preserve">“Adquisición de </w:t>
      </w:r>
      <w:r w:rsidR="009E5CF8">
        <w:rPr>
          <w:rFonts w:ascii="Arial Black" w:hAnsi="Arial Black" w:cs="Arial"/>
          <w:b/>
          <w:bCs/>
          <w:sz w:val="56"/>
          <w:szCs w:val="52"/>
        </w:rPr>
        <w:t>Equipos Informáticos</w:t>
      </w:r>
      <w:r w:rsidRPr="00126ECE">
        <w:rPr>
          <w:rFonts w:ascii="Arial Black" w:hAnsi="Arial Black" w:cs="Arial"/>
          <w:b/>
          <w:bCs/>
          <w:sz w:val="56"/>
          <w:szCs w:val="52"/>
        </w:rPr>
        <w:t>”</w:t>
      </w:r>
      <w:r w:rsidR="009E5CF8">
        <w:rPr>
          <w:rFonts w:ascii="Arial Black" w:hAnsi="Arial Black" w:cs="Arial"/>
          <w:b/>
          <w:bCs/>
          <w:sz w:val="56"/>
          <w:szCs w:val="52"/>
        </w:rPr>
        <w:t xml:space="preserve"> – ID </w:t>
      </w:r>
      <w:r w:rsidR="006D748D">
        <w:rPr>
          <w:rFonts w:ascii="Arial Black" w:hAnsi="Arial Black" w:cs="Arial"/>
          <w:b/>
          <w:bCs/>
          <w:sz w:val="56"/>
          <w:szCs w:val="52"/>
        </w:rPr>
        <w:t>347468.</w:t>
      </w:r>
    </w:p>
    <w:p w:rsidR="009A3BD0" w:rsidRPr="00C74B4B" w:rsidRDefault="009A3BD0" w:rsidP="00C82218">
      <w:pPr>
        <w:spacing w:after="0" w:line="240" w:lineRule="auto"/>
        <w:jc w:val="both"/>
        <w:rPr>
          <w:rFonts w:ascii="Arial" w:hAnsi="Arial" w:cs="Arial"/>
          <w:i/>
          <w:sz w:val="44"/>
          <w:szCs w:val="40"/>
          <w:lang w:val="es-MX"/>
        </w:rPr>
      </w:pPr>
    </w:p>
    <w:p w:rsidR="00C82218" w:rsidRPr="00C74B4B" w:rsidRDefault="00C82218" w:rsidP="00C82218">
      <w:pPr>
        <w:spacing w:after="0" w:line="240" w:lineRule="auto"/>
        <w:jc w:val="both"/>
        <w:rPr>
          <w:rFonts w:ascii="Arial" w:hAnsi="Arial" w:cs="Arial"/>
          <w:sz w:val="40"/>
          <w:szCs w:val="40"/>
          <w:lang w:val="es-MX"/>
        </w:rPr>
      </w:pPr>
    </w:p>
    <w:p w:rsidR="00C82218" w:rsidRPr="00C74B4B" w:rsidRDefault="00C82218" w:rsidP="00C82218">
      <w:pPr>
        <w:spacing w:after="0" w:line="240" w:lineRule="auto"/>
        <w:jc w:val="both"/>
        <w:rPr>
          <w:rFonts w:ascii="Arial" w:hAnsi="Arial" w:cs="Arial"/>
          <w:sz w:val="40"/>
          <w:szCs w:val="40"/>
          <w:lang w:val="es-MX"/>
        </w:rPr>
      </w:pPr>
    </w:p>
    <w:p w:rsidR="009A3BD0" w:rsidRPr="00C74B4B" w:rsidRDefault="009A3BD0" w:rsidP="00C82218">
      <w:pPr>
        <w:spacing w:after="0" w:line="240" w:lineRule="auto"/>
        <w:jc w:val="both"/>
        <w:rPr>
          <w:rFonts w:ascii="Arial" w:hAnsi="Arial" w:cs="Arial"/>
          <w:b/>
          <w:bCs/>
          <w:sz w:val="40"/>
          <w:szCs w:val="40"/>
          <w:lang w:val="es-MX"/>
        </w:rPr>
      </w:pPr>
    </w:p>
    <w:p w:rsidR="00C82218" w:rsidRPr="00C74B4B" w:rsidRDefault="00C82218" w:rsidP="00C82218">
      <w:pPr>
        <w:spacing w:after="0" w:line="240" w:lineRule="auto"/>
        <w:jc w:val="center"/>
        <w:rPr>
          <w:rFonts w:ascii="Arial" w:hAnsi="Arial" w:cs="Arial"/>
          <w:bCs/>
          <w:sz w:val="36"/>
          <w:szCs w:val="36"/>
          <w:lang w:val="es-MX"/>
        </w:rPr>
      </w:pPr>
    </w:p>
    <w:p w:rsidR="00C82218" w:rsidRPr="00C74B4B" w:rsidRDefault="00C82218" w:rsidP="00C82218">
      <w:pPr>
        <w:spacing w:after="0" w:line="240" w:lineRule="auto"/>
        <w:jc w:val="center"/>
        <w:rPr>
          <w:rFonts w:ascii="Arial" w:hAnsi="Arial" w:cs="Arial"/>
          <w:bCs/>
          <w:sz w:val="36"/>
          <w:szCs w:val="36"/>
          <w:lang w:val="es-MX"/>
        </w:rPr>
      </w:pPr>
    </w:p>
    <w:p w:rsidR="003D6B6F" w:rsidRPr="00C74B4B" w:rsidRDefault="003D6B6F" w:rsidP="00947242">
      <w:pPr>
        <w:spacing w:after="0" w:line="240" w:lineRule="auto"/>
        <w:rPr>
          <w:rFonts w:ascii="Arial" w:hAnsi="Arial" w:cs="Arial"/>
          <w:bCs/>
          <w:sz w:val="36"/>
          <w:szCs w:val="36"/>
          <w:lang w:val="es-MX"/>
        </w:rPr>
      </w:pPr>
    </w:p>
    <w:p w:rsidR="00C82218" w:rsidRPr="00C74B4B" w:rsidRDefault="00C82218" w:rsidP="007A270F">
      <w:pPr>
        <w:spacing w:after="0" w:line="240" w:lineRule="auto"/>
        <w:rPr>
          <w:rFonts w:ascii="Arial" w:hAnsi="Arial" w:cs="Arial"/>
          <w:bCs/>
          <w:sz w:val="36"/>
          <w:szCs w:val="36"/>
          <w:lang w:val="es-MX"/>
        </w:rPr>
      </w:pPr>
    </w:p>
    <w:p w:rsidR="004D377C" w:rsidRDefault="007458B9" w:rsidP="00604986">
      <w:pPr>
        <w:spacing w:after="0" w:line="240" w:lineRule="auto"/>
        <w:jc w:val="center"/>
        <w:rPr>
          <w:rFonts w:ascii="Arial" w:hAnsi="Arial" w:cs="Arial"/>
          <w:bCs/>
          <w:sz w:val="36"/>
          <w:szCs w:val="36"/>
          <w:lang w:val="es-MX"/>
        </w:rPr>
      </w:pPr>
      <w:r w:rsidRPr="00126ECE">
        <w:rPr>
          <w:rFonts w:ascii="Arial" w:hAnsi="Arial" w:cs="Arial"/>
          <w:bCs/>
          <w:sz w:val="36"/>
          <w:szCs w:val="36"/>
          <w:lang w:val="es-MX"/>
        </w:rPr>
        <w:t>[</w:t>
      </w:r>
      <w:r w:rsidR="00814337" w:rsidRPr="00126ECE">
        <w:rPr>
          <w:rFonts w:ascii="Arial" w:hAnsi="Arial" w:cs="Arial"/>
          <w:bCs/>
          <w:sz w:val="36"/>
          <w:szCs w:val="36"/>
          <w:lang w:val="es-MX"/>
        </w:rPr>
        <w:t>Aprobado por Resolución DNCP N°</w:t>
      </w:r>
      <w:r w:rsidR="00E23F7F">
        <w:rPr>
          <w:rFonts w:ascii="Arial" w:hAnsi="Arial" w:cs="Arial"/>
          <w:bCs/>
          <w:sz w:val="36"/>
          <w:szCs w:val="36"/>
          <w:lang w:val="es-MX"/>
        </w:rPr>
        <w:t xml:space="preserve">2264 </w:t>
      </w:r>
      <w:r w:rsidR="00814337" w:rsidRPr="00126ECE">
        <w:rPr>
          <w:rFonts w:ascii="Arial" w:hAnsi="Arial" w:cs="Arial"/>
          <w:bCs/>
          <w:sz w:val="36"/>
          <w:szCs w:val="36"/>
          <w:lang w:val="es-MX"/>
        </w:rPr>
        <w:t>de fecha</w:t>
      </w:r>
      <w:r w:rsidR="00E23F7F">
        <w:rPr>
          <w:rFonts w:ascii="Arial" w:hAnsi="Arial" w:cs="Arial"/>
          <w:bCs/>
          <w:sz w:val="36"/>
          <w:szCs w:val="36"/>
          <w:lang w:val="es-MX"/>
        </w:rPr>
        <w:t xml:space="preserve">17 </w:t>
      </w:r>
      <w:r w:rsidRPr="00126ECE">
        <w:rPr>
          <w:rFonts w:ascii="Arial" w:hAnsi="Arial" w:cs="Arial"/>
          <w:bCs/>
          <w:sz w:val="36"/>
          <w:szCs w:val="36"/>
          <w:lang w:val="es-MX"/>
        </w:rPr>
        <w:t xml:space="preserve">de </w:t>
      </w:r>
      <w:r w:rsidR="00E23F7F">
        <w:rPr>
          <w:rFonts w:ascii="Arial" w:hAnsi="Arial" w:cs="Arial"/>
          <w:bCs/>
          <w:sz w:val="36"/>
          <w:szCs w:val="36"/>
          <w:lang w:val="es-MX"/>
        </w:rPr>
        <w:t>julio de 2017</w:t>
      </w:r>
      <w:r w:rsidRPr="00126ECE">
        <w:rPr>
          <w:rFonts w:ascii="Arial" w:hAnsi="Arial" w:cs="Arial"/>
          <w:bCs/>
          <w:sz w:val="36"/>
          <w:szCs w:val="36"/>
          <w:lang w:val="es-MX"/>
        </w:rPr>
        <w:t>]</w:t>
      </w:r>
    </w:p>
    <w:p w:rsidR="00B916AA" w:rsidRDefault="00B916AA" w:rsidP="00604986">
      <w:pPr>
        <w:spacing w:after="0" w:line="240" w:lineRule="auto"/>
        <w:jc w:val="center"/>
        <w:rPr>
          <w:rFonts w:ascii="Arial" w:hAnsi="Arial" w:cs="Arial"/>
          <w:bCs/>
          <w:sz w:val="36"/>
          <w:szCs w:val="36"/>
          <w:lang w:val="es-MX"/>
        </w:rPr>
      </w:pPr>
    </w:p>
    <w:p w:rsidR="00B916AA" w:rsidRPr="00126ECE" w:rsidRDefault="00B916AA" w:rsidP="00604986">
      <w:pPr>
        <w:spacing w:after="0" w:line="240" w:lineRule="auto"/>
        <w:jc w:val="center"/>
        <w:rPr>
          <w:rFonts w:ascii="Arial" w:hAnsi="Arial" w:cs="Arial"/>
          <w:b/>
          <w:sz w:val="24"/>
        </w:rPr>
      </w:pPr>
    </w:p>
    <w:p w:rsidR="00AA3AA2" w:rsidRPr="00C74B4B" w:rsidRDefault="00AA3AA2" w:rsidP="00CC3664">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lastRenderedPageBreak/>
        <w:t>CARTA DE INVITACIÓN Y ANEXOS</w:t>
      </w:r>
    </w:p>
    <w:p w:rsidR="00AA3AA2" w:rsidRPr="00C74B4B" w:rsidRDefault="00AA3AA2" w:rsidP="00C82218">
      <w:pPr>
        <w:spacing w:after="0" w:line="240" w:lineRule="auto"/>
        <w:jc w:val="both"/>
        <w:rPr>
          <w:rFonts w:ascii="Arial" w:hAnsi="Arial" w:cs="Arial"/>
          <w:b/>
          <w:i/>
          <w:sz w:val="24"/>
        </w:rPr>
      </w:pPr>
    </w:p>
    <w:p w:rsidR="00AA3AA2" w:rsidRDefault="00AA3AA2" w:rsidP="00AA3AA2">
      <w:pPr>
        <w:suppressAutoHyphens/>
        <w:spacing w:after="0" w:line="100" w:lineRule="atLeast"/>
        <w:jc w:val="right"/>
        <w:rPr>
          <w:rFonts w:ascii="Arial" w:hAnsi="Arial" w:cs="Arial"/>
          <w:kern w:val="2"/>
          <w:sz w:val="24"/>
        </w:rPr>
      </w:pPr>
    </w:p>
    <w:p w:rsidR="009E5CF8" w:rsidRPr="00C74B4B" w:rsidRDefault="009E5CF8" w:rsidP="00AA3AA2">
      <w:pPr>
        <w:suppressAutoHyphens/>
        <w:spacing w:after="0" w:line="100" w:lineRule="atLeast"/>
        <w:jc w:val="right"/>
        <w:rPr>
          <w:rFonts w:ascii="Arial" w:hAnsi="Arial" w:cs="Arial"/>
          <w:kern w:val="2"/>
          <w:sz w:val="24"/>
        </w:rPr>
      </w:pPr>
    </w:p>
    <w:p w:rsidR="009E5CF8" w:rsidRPr="009E5CF8" w:rsidRDefault="009E5CF8" w:rsidP="009E5CF8">
      <w:pPr>
        <w:suppressAutoHyphens/>
        <w:spacing w:after="0" w:line="100" w:lineRule="atLeast"/>
        <w:jc w:val="right"/>
        <w:rPr>
          <w:rFonts w:ascii="Arial" w:hAnsi="Arial" w:cs="Arial"/>
          <w:kern w:val="2"/>
          <w:sz w:val="24"/>
        </w:rPr>
      </w:pPr>
      <w:r w:rsidRPr="009E5CF8">
        <w:rPr>
          <w:rFonts w:ascii="Arial" w:hAnsi="Arial" w:cs="Arial"/>
          <w:kern w:val="2"/>
          <w:sz w:val="24"/>
        </w:rPr>
        <w:t xml:space="preserve">Lambaré, _____de </w:t>
      </w:r>
      <w:r w:rsidR="00455101">
        <w:rPr>
          <w:rFonts w:ascii="Arial" w:hAnsi="Arial" w:cs="Arial"/>
          <w:kern w:val="2"/>
          <w:sz w:val="24"/>
        </w:rPr>
        <w:t>abril</w:t>
      </w:r>
      <w:r w:rsidRPr="009E5CF8">
        <w:rPr>
          <w:rFonts w:ascii="Arial" w:hAnsi="Arial" w:cs="Arial"/>
          <w:kern w:val="2"/>
          <w:sz w:val="24"/>
        </w:rPr>
        <w:t xml:space="preserve"> de 201</w:t>
      </w:r>
      <w:r w:rsidR="00B916AA">
        <w:rPr>
          <w:rFonts w:ascii="Arial" w:hAnsi="Arial" w:cs="Arial"/>
          <w:kern w:val="2"/>
          <w:sz w:val="24"/>
        </w:rPr>
        <w:t>8.</w:t>
      </w:r>
    </w:p>
    <w:p w:rsidR="00AA3AA2" w:rsidRPr="00C74B4B" w:rsidRDefault="00AA3AA2" w:rsidP="00AA3AA2">
      <w:pPr>
        <w:suppressAutoHyphens/>
        <w:spacing w:after="0" w:line="100" w:lineRule="atLeast"/>
        <w:rPr>
          <w:rFonts w:ascii="Arial" w:hAnsi="Arial" w:cs="Arial"/>
          <w:kern w:val="2"/>
          <w:sz w:val="24"/>
        </w:rPr>
      </w:pPr>
    </w:p>
    <w:p w:rsidR="009E5CF8" w:rsidRDefault="009E5CF8" w:rsidP="00AA3AA2">
      <w:pPr>
        <w:suppressAutoHyphens/>
        <w:spacing w:after="0" w:line="100" w:lineRule="atLeast"/>
        <w:rPr>
          <w:rFonts w:ascii="Arial" w:hAnsi="Arial" w:cs="Arial"/>
          <w:kern w:val="2"/>
          <w:sz w:val="24"/>
        </w:rPr>
      </w:pPr>
    </w:p>
    <w:p w:rsidR="00AA3AA2" w:rsidRPr="00C74B4B" w:rsidRDefault="00AA3AA2" w:rsidP="00AA3AA2">
      <w:pPr>
        <w:suppressAutoHyphens/>
        <w:spacing w:after="0" w:line="100" w:lineRule="atLeast"/>
        <w:rPr>
          <w:rFonts w:ascii="Arial" w:hAnsi="Arial" w:cs="Arial"/>
          <w:kern w:val="2"/>
          <w:sz w:val="24"/>
        </w:rPr>
      </w:pPr>
      <w:r w:rsidRPr="00C74B4B">
        <w:rPr>
          <w:rFonts w:ascii="Arial" w:hAnsi="Arial" w:cs="Arial"/>
          <w:kern w:val="2"/>
          <w:sz w:val="24"/>
        </w:rPr>
        <w:t>Señor</w:t>
      </w:r>
    </w:p>
    <w:p w:rsidR="009E5CF8" w:rsidRPr="009E5CF8" w:rsidRDefault="009E5CF8" w:rsidP="009E5CF8">
      <w:pPr>
        <w:suppressAutoHyphens/>
        <w:spacing w:after="0" w:line="100" w:lineRule="atLeast"/>
        <w:rPr>
          <w:rFonts w:ascii="Arial" w:hAnsi="Arial" w:cs="Arial"/>
          <w:b/>
          <w:kern w:val="2"/>
          <w:sz w:val="24"/>
        </w:rPr>
      </w:pPr>
      <w:r w:rsidRPr="009E5CF8">
        <w:rPr>
          <w:rFonts w:ascii="Arial" w:hAnsi="Arial" w:cs="Arial"/>
          <w:b/>
          <w:kern w:val="2"/>
          <w:sz w:val="24"/>
        </w:rPr>
        <w:t>Proveedor</w:t>
      </w:r>
    </w:p>
    <w:p w:rsidR="00AA3AA2" w:rsidRPr="00C74B4B" w:rsidRDefault="00AA3AA2" w:rsidP="00AA3AA2">
      <w:pPr>
        <w:suppressAutoHyphens/>
        <w:spacing w:after="0" w:line="100" w:lineRule="atLeast"/>
        <w:rPr>
          <w:rFonts w:ascii="Arial" w:hAnsi="Arial" w:cs="Arial"/>
          <w:kern w:val="2"/>
          <w:sz w:val="24"/>
        </w:rPr>
      </w:pPr>
    </w:p>
    <w:p w:rsidR="00AA3AA2" w:rsidRPr="00C74B4B" w:rsidRDefault="00AA3AA2" w:rsidP="00AA3AA2">
      <w:pPr>
        <w:suppressAutoHyphens/>
        <w:spacing w:after="0" w:line="100" w:lineRule="atLeast"/>
        <w:rPr>
          <w:rFonts w:ascii="Arial" w:hAnsi="Arial" w:cs="Arial"/>
          <w:b/>
          <w:kern w:val="2"/>
          <w:sz w:val="24"/>
          <w:u w:val="single"/>
        </w:rPr>
      </w:pPr>
      <w:r w:rsidRPr="00C74B4B">
        <w:rPr>
          <w:rFonts w:ascii="Arial" w:hAnsi="Arial" w:cs="Arial"/>
          <w:b/>
          <w:kern w:val="2"/>
          <w:sz w:val="24"/>
          <w:u w:val="single"/>
        </w:rPr>
        <w:t>Presente</w:t>
      </w:r>
    </w:p>
    <w:p w:rsidR="00AA3AA2" w:rsidRPr="00C74B4B" w:rsidRDefault="00AA3AA2" w:rsidP="00AA3AA2">
      <w:pPr>
        <w:suppressAutoHyphens/>
        <w:spacing w:after="0" w:line="100" w:lineRule="atLeast"/>
        <w:rPr>
          <w:rFonts w:ascii="Arial" w:hAnsi="Arial" w:cs="Arial"/>
          <w:kern w:val="2"/>
          <w:sz w:val="24"/>
          <w:u w:val="single"/>
        </w:rPr>
      </w:pPr>
    </w:p>
    <w:p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Tenemos el agrado de dirigirnos a Ud. con el objeto de invitarlo a participar en el </w:t>
      </w:r>
      <w:r w:rsidRPr="009E5CF8">
        <w:rPr>
          <w:rFonts w:ascii="Arial" w:hAnsi="Arial" w:cs="Arial"/>
          <w:kern w:val="2"/>
          <w:sz w:val="24"/>
        </w:rPr>
        <w:t xml:space="preserve">procedimiento de </w:t>
      </w:r>
      <w:r w:rsidR="009E5CF8" w:rsidRPr="009E5CF8">
        <w:rPr>
          <w:rFonts w:ascii="Arial" w:hAnsi="Arial" w:cs="Arial"/>
          <w:b/>
          <w:kern w:val="2"/>
          <w:sz w:val="24"/>
        </w:rPr>
        <w:t xml:space="preserve">Contratación Directa  N° </w:t>
      </w:r>
      <w:r w:rsidR="006D748D">
        <w:rPr>
          <w:rFonts w:ascii="Arial" w:hAnsi="Arial" w:cs="Arial"/>
          <w:b/>
          <w:kern w:val="2"/>
          <w:sz w:val="24"/>
        </w:rPr>
        <w:t>05</w:t>
      </w:r>
      <w:r w:rsidR="009E5CF8" w:rsidRPr="009E5CF8">
        <w:rPr>
          <w:rFonts w:ascii="Arial" w:hAnsi="Arial" w:cs="Arial"/>
          <w:b/>
          <w:kern w:val="2"/>
          <w:sz w:val="24"/>
        </w:rPr>
        <w:t>/201</w:t>
      </w:r>
      <w:r w:rsidR="006D748D">
        <w:rPr>
          <w:rFonts w:ascii="Arial" w:hAnsi="Arial" w:cs="Arial"/>
          <w:b/>
          <w:kern w:val="2"/>
          <w:sz w:val="24"/>
        </w:rPr>
        <w:t>8</w:t>
      </w:r>
      <w:r w:rsidR="009E5CF8" w:rsidRPr="009E5CF8">
        <w:rPr>
          <w:rFonts w:ascii="Arial" w:hAnsi="Arial" w:cs="Arial"/>
          <w:b/>
          <w:kern w:val="2"/>
          <w:sz w:val="24"/>
        </w:rPr>
        <w:t xml:space="preserve"> con ID N° </w:t>
      </w:r>
      <w:r w:rsidR="006D748D">
        <w:rPr>
          <w:rFonts w:ascii="Arial" w:hAnsi="Arial" w:cs="Arial"/>
          <w:b/>
          <w:kern w:val="2"/>
          <w:sz w:val="24"/>
        </w:rPr>
        <w:t>347468</w:t>
      </w:r>
      <w:r w:rsidR="009E5CF8" w:rsidRPr="009E5CF8">
        <w:rPr>
          <w:rFonts w:ascii="Arial" w:hAnsi="Arial" w:cs="Arial"/>
          <w:b/>
          <w:kern w:val="2"/>
          <w:sz w:val="24"/>
        </w:rPr>
        <w:t xml:space="preserve"> para la “Adquisición de Equipos Informáticos”.</w:t>
      </w:r>
    </w:p>
    <w:p w:rsidR="00AA3AA2" w:rsidRPr="00C74B4B" w:rsidRDefault="00AA3AA2" w:rsidP="00AA3AA2">
      <w:pPr>
        <w:suppressAutoHyphens/>
        <w:spacing w:after="0" w:line="100" w:lineRule="atLeast"/>
        <w:jc w:val="both"/>
        <w:rPr>
          <w:rFonts w:ascii="Arial" w:hAnsi="Arial" w:cs="Arial"/>
          <w:kern w:val="2"/>
          <w:sz w:val="24"/>
        </w:rPr>
      </w:pPr>
    </w:p>
    <w:p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rsidR="00AA3AA2" w:rsidRPr="00C74B4B" w:rsidRDefault="00AA3AA2" w:rsidP="00AA3AA2">
      <w:pPr>
        <w:suppressAutoHyphens/>
        <w:spacing w:after="0" w:line="100" w:lineRule="atLeast"/>
        <w:jc w:val="both"/>
        <w:rPr>
          <w:rFonts w:ascii="Arial" w:hAnsi="Arial" w:cs="Arial"/>
          <w:kern w:val="2"/>
          <w:sz w:val="24"/>
        </w:rPr>
      </w:pP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A. </w:t>
      </w:r>
      <w:r w:rsidRPr="00C74B4B">
        <w:rPr>
          <w:rFonts w:ascii="Arial" w:hAnsi="Arial" w:cs="Arial"/>
          <w:b/>
          <w:kern w:val="2"/>
          <w:sz w:val="24"/>
        </w:rPr>
        <w:tab/>
        <w:t>Generalidades.</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B. </w:t>
      </w:r>
      <w:r w:rsidRPr="00C74B4B">
        <w:rPr>
          <w:rFonts w:ascii="Arial" w:hAnsi="Arial" w:cs="Arial"/>
          <w:b/>
          <w:kern w:val="2"/>
          <w:sz w:val="24"/>
        </w:rPr>
        <w:tab/>
        <w:t>Datos de l</w:t>
      </w:r>
      <w:r w:rsidR="007D2766" w:rsidRPr="00C74B4B">
        <w:rPr>
          <w:rFonts w:ascii="Arial" w:hAnsi="Arial" w:cs="Arial"/>
          <w:b/>
          <w:kern w:val="2"/>
          <w:sz w:val="24"/>
        </w:rPr>
        <w:t>a Contratación (DDL</w:t>
      </w:r>
      <w:r w:rsidR="00A040A2" w:rsidRPr="00C74B4B">
        <w:rPr>
          <w:rFonts w:ascii="Arial" w:hAnsi="Arial" w:cs="Arial"/>
          <w:b/>
          <w:kern w:val="2"/>
          <w:sz w:val="24"/>
        </w:rPr>
        <w:t>C</w:t>
      </w:r>
      <w:r w:rsidRPr="00C74B4B">
        <w:rPr>
          <w:rFonts w:ascii="Arial" w:hAnsi="Arial" w:cs="Arial"/>
          <w:b/>
          <w:kern w:val="2"/>
          <w:sz w:val="24"/>
        </w:rPr>
        <w:t>)</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rsidR="00173C9E" w:rsidRPr="00C74B4B" w:rsidRDefault="00173C9E"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rsidR="00AA3AA2" w:rsidRPr="00C74B4B" w:rsidRDefault="00AA3AA2" w:rsidP="00AA3AA2">
      <w:pPr>
        <w:suppressAutoHyphens/>
        <w:spacing w:after="0" w:line="100" w:lineRule="atLeast"/>
        <w:ind w:left="960" w:hanging="960"/>
        <w:jc w:val="both"/>
        <w:rPr>
          <w:rFonts w:ascii="Arial" w:hAnsi="Arial" w:cs="Arial"/>
          <w:kern w:val="2"/>
          <w:sz w:val="24"/>
        </w:rPr>
      </w:pPr>
    </w:p>
    <w:p w:rsidR="00AA3AA2"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Atentamente,</w:t>
      </w:r>
    </w:p>
    <w:p w:rsidR="009E5CF8" w:rsidRDefault="009E5CF8" w:rsidP="00AA3AA2">
      <w:pPr>
        <w:suppressAutoHyphens/>
        <w:spacing w:after="0" w:line="100" w:lineRule="atLeast"/>
        <w:jc w:val="both"/>
        <w:rPr>
          <w:rFonts w:ascii="Arial" w:hAnsi="Arial" w:cs="Arial"/>
          <w:kern w:val="2"/>
          <w:sz w:val="24"/>
        </w:rPr>
      </w:pPr>
    </w:p>
    <w:p w:rsidR="009E5CF8" w:rsidRDefault="009E5CF8" w:rsidP="00AA3AA2">
      <w:pPr>
        <w:suppressAutoHyphens/>
        <w:spacing w:after="0" w:line="100" w:lineRule="atLeast"/>
        <w:jc w:val="both"/>
        <w:rPr>
          <w:rFonts w:ascii="Arial" w:hAnsi="Arial" w:cs="Arial"/>
          <w:kern w:val="2"/>
          <w:sz w:val="24"/>
        </w:rPr>
      </w:pPr>
    </w:p>
    <w:p w:rsidR="009E5CF8" w:rsidRDefault="009E5CF8" w:rsidP="00AA3AA2">
      <w:pPr>
        <w:suppressAutoHyphens/>
        <w:spacing w:after="0" w:line="100" w:lineRule="atLeast"/>
        <w:jc w:val="both"/>
        <w:rPr>
          <w:rFonts w:ascii="Arial" w:hAnsi="Arial" w:cs="Arial"/>
          <w:kern w:val="2"/>
          <w:sz w:val="24"/>
        </w:rPr>
      </w:pPr>
    </w:p>
    <w:p w:rsidR="009E5CF8" w:rsidRDefault="009E5CF8" w:rsidP="00AA3AA2">
      <w:pPr>
        <w:suppressAutoHyphens/>
        <w:spacing w:after="0" w:line="100" w:lineRule="atLeast"/>
        <w:jc w:val="both"/>
        <w:rPr>
          <w:rFonts w:ascii="Arial" w:hAnsi="Arial" w:cs="Arial"/>
          <w:kern w:val="2"/>
          <w:sz w:val="24"/>
        </w:rPr>
      </w:pPr>
    </w:p>
    <w:p w:rsidR="009E5CF8" w:rsidRDefault="009E5CF8" w:rsidP="00AA3AA2">
      <w:pPr>
        <w:suppressAutoHyphens/>
        <w:spacing w:after="0" w:line="100" w:lineRule="atLeast"/>
        <w:jc w:val="both"/>
        <w:rPr>
          <w:rFonts w:ascii="Arial" w:hAnsi="Arial" w:cs="Arial"/>
          <w:kern w:val="2"/>
          <w:sz w:val="24"/>
        </w:rPr>
      </w:pPr>
    </w:p>
    <w:p w:rsidR="009E5CF8" w:rsidRPr="00C74B4B" w:rsidRDefault="009E5CF8" w:rsidP="00AA3AA2">
      <w:pPr>
        <w:suppressAutoHyphens/>
        <w:spacing w:after="0" w:line="100" w:lineRule="atLeast"/>
        <w:jc w:val="both"/>
        <w:rPr>
          <w:rFonts w:ascii="Arial" w:hAnsi="Arial" w:cs="Arial"/>
          <w:kern w:val="2"/>
          <w:sz w:val="24"/>
        </w:rPr>
      </w:pPr>
    </w:p>
    <w:p w:rsidR="00AA3AA2" w:rsidRPr="00C74B4B" w:rsidRDefault="00AA3AA2" w:rsidP="00AA3AA2">
      <w:pPr>
        <w:suppressAutoHyphens/>
        <w:spacing w:after="0" w:line="100" w:lineRule="atLeast"/>
        <w:ind w:left="720"/>
        <w:jc w:val="both"/>
        <w:rPr>
          <w:rFonts w:ascii="Arial" w:hAnsi="Arial" w:cs="Arial"/>
          <w:kern w:val="2"/>
          <w:sz w:val="24"/>
        </w:rPr>
      </w:pPr>
    </w:p>
    <w:p w:rsidR="009E5CF8" w:rsidRPr="009E5CF8" w:rsidRDefault="009E5CF8" w:rsidP="009E5CF8">
      <w:pPr>
        <w:suppressAutoHyphens/>
        <w:spacing w:after="0" w:line="100" w:lineRule="atLeast"/>
        <w:jc w:val="right"/>
        <w:rPr>
          <w:rFonts w:ascii="Arial" w:hAnsi="Arial" w:cs="Arial"/>
          <w:kern w:val="2"/>
          <w:sz w:val="24"/>
        </w:rPr>
      </w:pPr>
      <w:r w:rsidRPr="009E5CF8">
        <w:rPr>
          <w:rFonts w:ascii="Arial" w:hAnsi="Arial" w:cs="Arial"/>
          <w:kern w:val="2"/>
          <w:sz w:val="24"/>
        </w:rPr>
        <w:t>Abg. José Manuel Fernández Riveros</w:t>
      </w:r>
    </w:p>
    <w:p w:rsidR="009E5CF8" w:rsidRPr="009E5CF8" w:rsidRDefault="009E5CF8" w:rsidP="009E5CF8">
      <w:pPr>
        <w:spacing w:after="0" w:line="240" w:lineRule="auto"/>
        <w:rPr>
          <w:rFonts w:ascii="Arial" w:hAnsi="Arial" w:cs="Arial"/>
          <w:b/>
          <w:kern w:val="2"/>
          <w:sz w:val="24"/>
        </w:rPr>
      </w:pPr>
      <w:r w:rsidRPr="009E5CF8">
        <w:rPr>
          <w:rFonts w:ascii="Arial" w:hAnsi="Arial" w:cs="Arial"/>
          <w:b/>
          <w:kern w:val="2"/>
          <w:sz w:val="24"/>
        </w:rPr>
        <w:t xml:space="preserve">                                                                                    Jefe Dpto. de UOC</w:t>
      </w:r>
    </w:p>
    <w:p w:rsidR="00AA3AA2" w:rsidRDefault="00AA3AA2" w:rsidP="00C82218">
      <w:pPr>
        <w:spacing w:after="0" w:line="240" w:lineRule="auto"/>
        <w:jc w:val="both"/>
        <w:rPr>
          <w:rFonts w:ascii="Arial" w:hAnsi="Arial" w:cs="Arial"/>
          <w:b/>
          <w:i/>
          <w:color w:val="FF0000"/>
          <w:sz w:val="24"/>
        </w:rPr>
      </w:pPr>
    </w:p>
    <w:p w:rsidR="009E5CF8" w:rsidRPr="00C74B4B" w:rsidRDefault="009E5CF8" w:rsidP="00C82218">
      <w:pPr>
        <w:spacing w:after="0" w:line="240" w:lineRule="auto"/>
        <w:jc w:val="both"/>
        <w:rPr>
          <w:rFonts w:ascii="Arial" w:hAnsi="Arial" w:cs="Arial"/>
          <w:b/>
          <w:i/>
          <w:color w:val="FF0000"/>
          <w:sz w:val="24"/>
        </w:rPr>
      </w:pPr>
    </w:p>
    <w:p w:rsidR="00AA3AA2" w:rsidRPr="00C74B4B" w:rsidRDefault="00AA3AA2"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C82218" w:rsidRPr="00C74B4B" w:rsidRDefault="00C82218" w:rsidP="00C82218">
      <w:pPr>
        <w:spacing w:after="0" w:line="240" w:lineRule="auto"/>
        <w:jc w:val="center"/>
        <w:rPr>
          <w:rFonts w:ascii="Arial" w:hAnsi="Arial" w:cs="Arial"/>
          <w:sz w:val="24"/>
          <w:u w:val="single"/>
          <w:lang w:val="es-ES"/>
        </w:rPr>
      </w:pPr>
    </w:p>
    <w:p w:rsidR="0099500D" w:rsidRPr="00C74B4B" w:rsidRDefault="0099500D" w:rsidP="005863AC">
      <w:pPr>
        <w:spacing w:after="0" w:line="240" w:lineRule="auto"/>
        <w:rPr>
          <w:rFonts w:ascii="Arial" w:hAnsi="Arial" w:cs="Arial"/>
          <w:b/>
          <w:sz w:val="44"/>
          <w:szCs w:val="40"/>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A</w:t>
      </w:r>
    </w:p>
    <w:p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lang w:val="es-ES"/>
        </w:rPr>
      </w:pPr>
      <w:r w:rsidRPr="00C74B4B">
        <w:rPr>
          <w:rFonts w:ascii="Arial" w:hAnsi="Arial" w:cs="Arial"/>
          <w:b/>
          <w:u w:val="single"/>
          <w:lang w:val="es-ES"/>
        </w:rPr>
        <w:t>FRAUDE Y CORRUPCIÓN:</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deberá:a) Descalificar cualquier oferta y/o rechazar cualquier propuesta de adjudicación relacionada con el proceso de adquisición o contratación de que se trate; y/o;b) Remitir los antecedentes del oferente directamente involucrado en las prácticas fraudulentas o corruptivas, a la Dirección Nacional de Contrataciones Públicas, a los efectos de la aplicación de las sanciones previstas.c) Presentar la denuncia penal ante las instancias correspondientes si el hecho conocido se encontrare tipificado en la legislación penal.</w:t>
      </w:r>
    </w:p>
    <w:p w:rsidR="00C82218" w:rsidRPr="00C74B4B" w:rsidRDefault="00AB53A6" w:rsidP="009F536E">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rsidR="00AA3AA2" w:rsidRPr="00C74B4B" w:rsidRDefault="00C82218"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p>
    <w:p w:rsidR="00AA3AA2" w:rsidRPr="00C74B4B" w:rsidRDefault="005B153B"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p>
    <w:p w:rsidR="00AA3AA2" w:rsidRPr="00C74B4B" w:rsidRDefault="005B153B"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p>
    <w:p w:rsidR="00AA3AA2" w:rsidRPr="00C74B4B" w:rsidRDefault="005B153B"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rsidR="00C82218" w:rsidRPr="00C74B4B" w:rsidRDefault="00C82218"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laConvocante induzcan o alteren las evaluaciones de las propuestas, el resultado del procedimiento u otros aspectos que les otorguen condiciones más ventajosas con relación a los demás participantes (Declaratoria de Integridad).</w:t>
      </w:r>
    </w:p>
    <w:p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b/>
          <w:lang w:val="es-ES"/>
        </w:rPr>
      </w:pPr>
      <w:r w:rsidRPr="00C74B4B">
        <w:rPr>
          <w:rFonts w:ascii="Arial" w:hAnsi="Arial" w:cs="Arial"/>
          <w:b/>
          <w:u w:val="single"/>
          <w:lang w:val="es-ES"/>
        </w:rPr>
        <w:t>CONDICIONES DE PARTICIPACIÓN</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PROHIBICIÓN DE NEGOCIAR (ART. 20, INCISO F, LEY N° 2051/03)</w:t>
      </w:r>
    </w:p>
    <w:p w:rsidR="00C82218"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rsidR="009E5CF8" w:rsidRDefault="009E5CF8" w:rsidP="00626F10">
      <w:pPr>
        <w:pStyle w:val="Prrafodelista"/>
        <w:tabs>
          <w:tab w:val="left" w:pos="426"/>
        </w:tabs>
        <w:spacing w:before="120" w:after="120"/>
        <w:ind w:left="0"/>
        <w:contextualSpacing w:val="0"/>
        <w:jc w:val="both"/>
        <w:rPr>
          <w:rFonts w:ascii="Arial" w:hAnsi="Arial" w:cs="Arial"/>
          <w:lang w:val="es-ES"/>
        </w:rPr>
      </w:pPr>
    </w:p>
    <w:p w:rsidR="009E5CF8" w:rsidRDefault="009E5CF8" w:rsidP="00626F10">
      <w:pPr>
        <w:pStyle w:val="Prrafodelista"/>
        <w:tabs>
          <w:tab w:val="left" w:pos="426"/>
        </w:tabs>
        <w:spacing w:before="120" w:after="120"/>
        <w:ind w:left="0"/>
        <w:contextualSpacing w:val="0"/>
        <w:jc w:val="both"/>
        <w:rPr>
          <w:rFonts w:ascii="Arial" w:hAnsi="Arial" w:cs="Arial"/>
          <w:lang w:val="es-ES"/>
        </w:rPr>
      </w:pPr>
    </w:p>
    <w:p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lastRenderedPageBreak/>
        <w:t>PROTESTAS</w:t>
      </w:r>
    </w:p>
    <w:p w:rsidR="00483BC5" w:rsidRPr="00C74B4B" w:rsidRDefault="00F02478" w:rsidP="004D377C">
      <w:pPr>
        <w:pStyle w:val="Default"/>
        <w:spacing w:after="137" w:line="360" w:lineRule="auto"/>
        <w:jc w:val="both"/>
        <w:rPr>
          <w:color w:val="auto"/>
          <w:sz w:val="22"/>
          <w:szCs w:val="22"/>
          <w:lang w:val="es-ES"/>
        </w:rPr>
      </w:pPr>
      <w:r w:rsidRPr="00C74B4B">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DENUNCIAS</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rsidR="00626F10" w:rsidRPr="00C74B4B" w:rsidRDefault="00626F10"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AUSENCIA DEL MÍNIMO DE OFERTAS</w:t>
      </w:r>
    </w:p>
    <w:p w:rsidR="000D5C09" w:rsidRPr="00C74B4B" w:rsidRDefault="009C5465"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rsidR="006B3670" w:rsidRPr="00C74B4B" w:rsidRDefault="006B3670"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w:t>
      </w:r>
      <w:r w:rsidR="009926D2">
        <w:rPr>
          <w:rFonts w:ascii="Arial" w:hAnsi="Arial" w:cs="Arial"/>
          <w:lang w:val="es-ES"/>
        </w:rPr>
        <w:t>4</w:t>
      </w:r>
      <w:r w:rsidRPr="00C74B4B">
        <w:rPr>
          <w:rFonts w:ascii="Arial" w:hAnsi="Arial" w:cs="Arial"/>
          <w:lang w:val="es-ES"/>
        </w:rPr>
        <w:t xml:space="preserve"> y</w:t>
      </w:r>
      <w:r w:rsidR="005C1D3E" w:rsidRPr="00C74B4B">
        <w:rPr>
          <w:rFonts w:ascii="Arial" w:hAnsi="Arial" w:cs="Arial"/>
          <w:lang w:val="es-ES"/>
        </w:rPr>
        <w:t>/o</w:t>
      </w:r>
      <w:r w:rsidR="009926D2">
        <w:rPr>
          <w:rFonts w:ascii="Arial" w:hAnsi="Arial" w:cs="Arial"/>
          <w:lang w:val="es-ES"/>
        </w:rPr>
        <w:t>5</w:t>
      </w:r>
      <w:r w:rsidRPr="00C74B4B">
        <w:rPr>
          <w:rFonts w:ascii="Arial" w:hAnsi="Arial" w:cs="Arial"/>
          <w:lang w:val="es-ES"/>
        </w:rPr>
        <w:t xml:space="preserve">. En este caso, no será necesario que el Oferente presente además la misma garantía a través de póliza de caución y/o garantía bancaria.   </w:t>
      </w:r>
    </w:p>
    <w:p w:rsidR="000B3799" w:rsidRPr="00C74B4B" w:rsidRDefault="000B3799" w:rsidP="000B3799">
      <w:pPr>
        <w:pStyle w:val="Prrafodelista"/>
        <w:tabs>
          <w:tab w:val="left" w:pos="426"/>
        </w:tabs>
        <w:spacing w:before="120" w:after="120"/>
        <w:ind w:left="0"/>
        <w:contextualSpacing w:val="0"/>
        <w:jc w:val="both"/>
        <w:rPr>
          <w:rFonts w:ascii="Arial" w:hAnsi="Arial" w:cs="Arial"/>
          <w:lang w:val="es-ES"/>
        </w:rPr>
      </w:pPr>
    </w:p>
    <w:p w:rsidR="00AA4F4E" w:rsidRDefault="00AA4F4E" w:rsidP="00DC1A29">
      <w:pPr>
        <w:spacing w:before="120" w:after="120" w:line="240" w:lineRule="auto"/>
        <w:jc w:val="center"/>
        <w:rPr>
          <w:rFonts w:ascii="Arial" w:hAnsi="Arial" w:cs="Arial"/>
          <w:b/>
          <w:sz w:val="44"/>
          <w:szCs w:val="40"/>
          <w:lang w:val="es-ES"/>
        </w:rPr>
      </w:pPr>
    </w:p>
    <w:p w:rsidR="00AA4F4E" w:rsidRDefault="00AA4F4E" w:rsidP="00DC1A29">
      <w:pPr>
        <w:spacing w:before="120" w:after="120" w:line="240" w:lineRule="auto"/>
        <w:jc w:val="center"/>
        <w:rPr>
          <w:rFonts w:ascii="Arial" w:hAnsi="Arial" w:cs="Arial"/>
          <w:b/>
          <w:sz w:val="44"/>
          <w:szCs w:val="40"/>
          <w:lang w:val="es-ES"/>
        </w:rPr>
      </w:pPr>
    </w:p>
    <w:p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B</w:t>
      </w:r>
    </w:p>
    <w:p w:rsidR="00814337" w:rsidRPr="00C74B4B" w:rsidRDefault="0012194C" w:rsidP="0057393C">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r w:rsidR="00814337" w:rsidRPr="00C74B4B">
        <w:rPr>
          <w:rFonts w:ascii="Arial" w:hAnsi="Arial" w:cs="Arial"/>
          <w:b/>
          <w:sz w:val="44"/>
          <w:szCs w:val="40"/>
          <w:lang w:val="es-ES"/>
        </w:rPr>
        <w:t>)</w:t>
      </w:r>
    </w:p>
    <w:p w:rsidR="00737F48" w:rsidRPr="00C74B4B" w:rsidRDefault="00737F48" w:rsidP="00C82218">
      <w:pPr>
        <w:spacing w:after="0" w:line="240" w:lineRule="auto"/>
        <w:jc w:val="both"/>
        <w:rPr>
          <w:rFonts w:ascii="Arial" w:hAnsi="Arial" w:cs="Arial"/>
          <w:i/>
          <w:color w:val="FF0000"/>
        </w:rPr>
      </w:pPr>
    </w:p>
    <w:p w:rsidR="002A69F8" w:rsidRPr="00AD2AE5" w:rsidRDefault="002A69F8" w:rsidP="00604986">
      <w:pPr>
        <w:widowControl w:val="0"/>
        <w:numPr>
          <w:ilvl w:val="0"/>
          <w:numId w:val="23"/>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9" w:history="1">
        <w:r w:rsidRPr="00AD2AE5">
          <w:rPr>
            <w:rStyle w:val="Hipervnculo"/>
            <w:rFonts w:ascii="Arial" w:eastAsia="Times New Roman" w:hAnsi="Arial" w:cs="Arial"/>
            <w:lang w:val="es-ES" w:eastAsia="es-ES"/>
          </w:rPr>
          <w:t>www.contrataciones.gov.py</w:t>
        </w:r>
      </w:hyperlink>
      <w:r w:rsidRPr="00AD2AE5">
        <w:rPr>
          <w:rFonts w:ascii="Arial" w:eastAsia="Times New Roman" w:hAnsi="Arial" w:cs="Arial"/>
          <w:lang w:val="es-ES" w:eastAsia="es-ES"/>
        </w:rPr>
        <w:t>)</w:t>
      </w:r>
      <w:r w:rsidR="0049759C" w:rsidRPr="00AD2AE5">
        <w:rPr>
          <w:rFonts w:ascii="Arial" w:eastAsia="Times New Roman" w:hAnsi="Arial" w:cs="Arial"/>
          <w:lang w:val="es-ES" w:eastAsia="es-ES"/>
        </w:rPr>
        <w:t>.</w:t>
      </w:r>
    </w:p>
    <w:p w:rsidR="0049759C" w:rsidRPr="00AD2AE5" w:rsidRDefault="0049759C" w:rsidP="00604986">
      <w:pPr>
        <w:widowControl w:val="0"/>
        <w:adjustRightInd w:val="0"/>
        <w:spacing w:after="0" w:line="240" w:lineRule="auto"/>
        <w:jc w:val="both"/>
        <w:textAlignment w:val="baseline"/>
        <w:rPr>
          <w:rFonts w:ascii="Arial" w:eastAsia="Times New Roman" w:hAnsi="Arial" w:cs="Arial"/>
          <w:lang w:val="es-ES" w:eastAsia="es-ES"/>
        </w:rPr>
      </w:pPr>
    </w:p>
    <w:p w:rsidR="0049759C" w:rsidRPr="00AD2AE5" w:rsidRDefault="0049759C" w:rsidP="00604986">
      <w:pPr>
        <w:widowControl w:val="0"/>
        <w:numPr>
          <w:ilvl w:val="0"/>
          <w:numId w:val="23"/>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 xml:space="preserve">La Convocante podrá, modificar estos documentos mediante adendas numeradas hasta dos días hábiles antes de la entrega y apertura de ofertas. </w:t>
      </w:r>
    </w:p>
    <w:p w:rsidR="001F02FA" w:rsidRPr="00AD2AE5" w:rsidRDefault="001F02FA" w:rsidP="00604986">
      <w:pPr>
        <w:widowControl w:val="0"/>
        <w:adjustRightInd w:val="0"/>
        <w:spacing w:after="0" w:line="240" w:lineRule="auto"/>
        <w:ind w:left="284"/>
        <w:jc w:val="both"/>
        <w:textAlignment w:val="baseline"/>
        <w:rPr>
          <w:rFonts w:ascii="Arial" w:eastAsia="Times New Roman" w:hAnsi="Arial" w:cs="Arial"/>
          <w:lang w:val="es-ES" w:eastAsia="es-ES"/>
        </w:rPr>
      </w:pPr>
    </w:p>
    <w:p w:rsidR="00466DDE" w:rsidRPr="00AD2AE5" w:rsidRDefault="00466DDE" w:rsidP="00604986">
      <w:pPr>
        <w:widowControl w:val="0"/>
        <w:numPr>
          <w:ilvl w:val="0"/>
          <w:numId w:val="23"/>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Toda Adenda emitida por la Convocante, formará parte integral de los Documentos y será notificada por escrito a los oferentes invitados. Además,  será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rsidR="0023581C" w:rsidRPr="00AD2AE5" w:rsidRDefault="0023581C" w:rsidP="00604986">
      <w:pPr>
        <w:widowControl w:val="0"/>
        <w:numPr>
          <w:ilvl w:val="0"/>
          <w:numId w:val="23"/>
        </w:numPr>
        <w:suppressAutoHyphens/>
        <w:spacing w:before="240" w:after="240" w:line="240" w:lineRule="auto"/>
        <w:ind w:left="284" w:hanging="284"/>
        <w:jc w:val="both"/>
        <w:rPr>
          <w:rFonts w:ascii="Arial" w:hAnsi="Arial" w:cs="Arial"/>
          <w:kern w:val="2"/>
        </w:rPr>
      </w:pPr>
      <w:r w:rsidRPr="00AD2AE5">
        <w:rPr>
          <w:rFonts w:ascii="Arial" w:hAnsi="Arial" w:cs="Arial"/>
          <w:kern w:val="2"/>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rsidR="00A20D86" w:rsidRPr="00AD2AE5" w:rsidRDefault="00A20D86" w:rsidP="00604986">
      <w:pPr>
        <w:widowControl w:val="0"/>
        <w:numPr>
          <w:ilvl w:val="0"/>
          <w:numId w:val="23"/>
        </w:numPr>
        <w:suppressAutoHyphens/>
        <w:spacing w:before="240" w:after="240" w:line="240" w:lineRule="auto"/>
        <w:ind w:left="284" w:hanging="284"/>
        <w:jc w:val="both"/>
        <w:rPr>
          <w:rFonts w:ascii="Arial" w:hAnsi="Arial" w:cs="Arial"/>
          <w:kern w:val="2"/>
        </w:rPr>
      </w:pPr>
      <w:r w:rsidRPr="00AD2AE5">
        <w:rPr>
          <w:rFonts w:ascii="Arial" w:hAnsi="Arial" w:cs="Arial"/>
          <w:kern w:val="2"/>
        </w:rPr>
        <w:t xml:space="preserve">La Oferta, así como toda la correspondencia y documentos relativos a la oferta intercambiados entre el Oferente y la Convocante deberán ser redactados en idioma castellano. </w:t>
      </w:r>
    </w:p>
    <w:p w:rsidR="009E5CF8" w:rsidRPr="009E5CF8" w:rsidRDefault="009E5CF8" w:rsidP="009E5CF8">
      <w:pPr>
        <w:pStyle w:val="Prrafodelista"/>
        <w:numPr>
          <w:ilvl w:val="0"/>
          <w:numId w:val="23"/>
        </w:numPr>
        <w:spacing w:before="240" w:after="240" w:line="240" w:lineRule="auto"/>
        <w:ind w:left="284" w:hanging="284"/>
        <w:contextualSpacing w:val="0"/>
        <w:jc w:val="both"/>
        <w:rPr>
          <w:rFonts w:ascii="Arial" w:hAnsi="Arial" w:cs="Arial"/>
          <w:b/>
        </w:rPr>
      </w:pPr>
      <w:r w:rsidRPr="009E5CF8">
        <w:rPr>
          <w:rFonts w:ascii="Arial" w:hAnsi="Arial" w:cs="Arial"/>
        </w:rPr>
        <w:t>Se permitirán catálogos y/o folletos en idioma distinto al castellano</w:t>
      </w:r>
      <w:r w:rsidRPr="009E5CF8">
        <w:rPr>
          <w:rFonts w:ascii="Arial" w:hAnsi="Arial" w:cs="Arial"/>
          <w:b/>
        </w:rPr>
        <w:t>: NO</w:t>
      </w:r>
    </w:p>
    <w:p w:rsidR="009E5CF8" w:rsidRPr="009E5CF8" w:rsidRDefault="009E5CF8" w:rsidP="009E5CF8">
      <w:pPr>
        <w:pStyle w:val="Prrafodelista"/>
        <w:numPr>
          <w:ilvl w:val="0"/>
          <w:numId w:val="23"/>
        </w:numPr>
        <w:spacing w:before="240" w:after="240" w:line="240" w:lineRule="auto"/>
        <w:ind w:left="284" w:hanging="284"/>
        <w:contextualSpacing w:val="0"/>
        <w:jc w:val="both"/>
        <w:rPr>
          <w:rFonts w:ascii="Arial" w:hAnsi="Arial" w:cs="Arial"/>
          <w:b/>
          <w:color w:val="FF0000"/>
          <w:sz w:val="24"/>
        </w:rPr>
      </w:pPr>
      <w:r w:rsidRPr="009E5CF8">
        <w:rPr>
          <w:rFonts w:ascii="Arial" w:hAnsi="Arial" w:cs="Arial"/>
        </w:rPr>
        <w:t xml:space="preserve">Solicitud de Muestras: Se solicitará Muestras: </w:t>
      </w:r>
      <w:r w:rsidRPr="009E5CF8">
        <w:rPr>
          <w:rFonts w:ascii="Arial" w:hAnsi="Arial" w:cs="Arial"/>
          <w:b/>
        </w:rPr>
        <w:t>NO</w:t>
      </w:r>
      <w:r w:rsidRPr="009E5CF8">
        <w:rPr>
          <w:rFonts w:ascii="Arial" w:hAnsi="Arial" w:cs="Arial"/>
          <w:i/>
          <w:color w:val="FF0000"/>
          <w:sz w:val="24"/>
        </w:rPr>
        <w:t xml:space="preserve"> </w:t>
      </w:r>
    </w:p>
    <w:p w:rsidR="009E5CF8" w:rsidRPr="009E5CF8" w:rsidRDefault="009E5CF8" w:rsidP="009E5CF8">
      <w:pPr>
        <w:pStyle w:val="Prrafodelista"/>
        <w:numPr>
          <w:ilvl w:val="0"/>
          <w:numId w:val="23"/>
        </w:numPr>
        <w:spacing w:before="240" w:after="240" w:line="240" w:lineRule="auto"/>
        <w:ind w:left="284" w:hanging="284"/>
        <w:contextualSpacing w:val="0"/>
        <w:jc w:val="both"/>
        <w:rPr>
          <w:rFonts w:ascii="Arial" w:hAnsi="Arial" w:cs="Arial"/>
        </w:rPr>
      </w:pPr>
      <w:r w:rsidRPr="009E5CF8">
        <w:rPr>
          <w:rFonts w:ascii="Arial" w:hAnsi="Arial" w:cs="Arial"/>
        </w:rPr>
        <w:t xml:space="preserve">El período de tiempo estimado de funcionamiento de los Bienes: </w:t>
      </w:r>
      <w:r w:rsidRPr="009E5CF8">
        <w:rPr>
          <w:rFonts w:ascii="Arial" w:hAnsi="Arial" w:cs="Arial"/>
          <w:b/>
        </w:rPr>
        <w:t>N/A</w:t>
      </w:r>
    </w:p>
    <w:p w:rsidR="009E5CF8" w:rsidRPr="009E5CF8" w:rsidRDefault="009E5CF8" w:rsidP="009E5CF8">
      <w:pPr>
        <w:pStyle w:val="Prrafodelista"/>
        <w:numPr>
          <w:ilvl w:val="0"/>
          <w:numId w:val="23"/>
        </w:numPr>
        <w:tabs>
          <w:tab w:val="left" w:pos="284"/>
          <w:tab w:val="left" w:pos="426"/>
        </w:tabs>
        <w:spacing w:before="240" w:after="240" w:line="240" w:lineRule="auto"/>
        <w:ind w:left="284" w:hanging="284"/>
        <w:contextualSpacing w:val="0"/>
        <w:jc w:val="both"/>
        <w:rPr>
          <w:rFonts w:ascii="Arial" w:hAnsi="Arial" w:cs="Arial"/>
        </w:rPr>
      </w:pPr>
      <w:r w:rsidRPr="009E5CF8">
        <w:rPr>
          <w:rFonts w:ascii="Arial" w:hAnsi="Arial" w:cs="Arial"/>
        </w:rPr>
        <w:t xml:space="preserve">Autorización del Fabricante, Representante o Distribuidor: </w:t>
      </w:r>
      <w:r w:rsidRPr="009E5CF8">
        <w:rPr>
          <w:rFonts w:ascii="Arial" w:hAnsi="Arial" w:cs="Arial"/>
          <w:b/>
        </w:rPr>
        <w:t>SI</w:t>
      </w:r>
    </w:p>
    <w:p w:rsidR="009E5CF8" w:rsidRPr="009E5CF8" w:rsidRDefault="009E5CF8" w:rsidP="009E5CF8">
      <w:pPr>
        <w:pStyle w:val="Prrafodelista"/>
        <w:numPr>
          <w:ilvl w:val="0"/>
          <w:numId w:val="23"/>
        </w:numPr>
        <w:spacing w:before="240" w:after="240" w:line="240" w:lineRule="auto"/>
        <w:ind w:left="567" w:hanging="567"/>
        <w:contextualSpacing w:val="0"/>
        <w:jc w:val="both"/>
        <w:rPr>
          <w:rFonts w:ascii="Arial" w:hAnsi="Arial" w:cs="Arial"/>
        </w:rPr>
      </w:pPr>
      <w:r w:rsidRPr="009E5CF8">
        <w:rPr>
          <w:rFonts w:ascii="Arial" w:hAnsi="Arial" w:cs="Arial"/>
        </w:rPr>
        <w:t xml:space="preserve">Plazo de validez de las ofertas, contado desde la fecha y hora límite de presentación de ofertas: </w:t>
      </w:r>
      <w:r w:rsidRPr="009E5CF8">
        <w:rPr>
          <w:rFonts w:ascii="Arial" w:hAnsi="Arial" w:cs="Arial"/>
          <w:b/>
        </w:rPr>
        <w:t>60 (sesenta) Dias.</w:t>
      </w:r>
      <w:r w:rsidRPr="009E5CF8">
        <w:rPr>
          <w:rFonts w:ascii="Arial" w:hAnsi="Arial" w:cs="Arial"/>
        </w:rPr>
        <w:t xml:space="preserve">  </w:t>
      </w:r>
    </w:p>
    <w:p w:rsidR="00C016B0" w:rsidRPr="00AD2AE5" w:rsidRDefault="00C016B0" w:rsidP="00604986">
      <w:pPr>
        <w:widowControl w:val="0"/>
        <w:numPr>
          <w:ilvl w:val="0"/>
          <w:numId w:val="23"/>
        </w:numPr>
        <w:tabs>
          <w:tab w:val="left" w:pos="709"/>
        </w:tabs>
        <w:suppressAutoHyphens/>
        <w:spacing w:before="240" w:after="240" w:line="240" w:lineRule="auto"/>
        <w:ind w:left="567" w:hanging="567"/>
        <w:jc w:val="both"/>
        <w:rPr>
          <w:rFonts w:ascii="Arial" w:hAnsi="Arial" w:cs="Arial"/>
          <w:kern w:val="2"/>
        </w:rPr>
      </w:pPr>
      <w:r w:rsidRPr="00AD2AE5">
        <w:rPr>
          <w:rFonts w:ascii="Arial" w:hAnsi="Arial" w:cs="Arial"/>
          <w:kern w:val="2"/>
        </w:rPr>
        <w:t>La oferta deberá presentarse en sobre cerrado dirigido a la Convocante. La Convocante no asumirá responsabilidad alguna por el traspapelamiento o la apertura prematura de las ofertas, cuando fueren imputables al oferente.</w:t>
      </w:r>
    </w:p>
    <w:p w:rsidR="00B04FD2" w:rsidRPr="00AD2AE5" w:rsidRDefault="00B04FD2" w:rsidP="00604986">
      <w:pPr>
        <w:widowControl w:val="0"/>
        <w:numPr>
          <w:ilvl w:val="0"/>
          <w:numId w:val="23"/>
        </w:numPr>
        <w:suppressAutoHyphens/>
        <w:spacing w:before="240" w:after="240" w:line="240" w:lineRule="auto"/>
        <w:ind w:left="567" w:right="51" w:hanging="567"/>
        <w:jc w:val="both"/>
        <w:rPr>
          <w:rFonts w:ascii="Arial" w:hAnsi="Arial" w:cs="Arial"/>
          <w:kern w:val="2"/>
        </w:rPr>
      </w:pPr>
      <w:r w:rsidRPr="00AD2AE5">
        <w:rPr>
          <w:rFonts w:ascii="Arial" w:hAnsi="Arial" w:cs="Arial"/>
          <w:kern w:val="2"/>
        </w:rPr>
        <w:t>Todas las páginas de la oferta, excepto las que contengan folletos o catálogos que no hayan sido modificados, llevarán la firma o las iniciales de la persona que firme la oferta; en caso de omisión de las firmas, la misma será analizada conforme a lo dispuesto en el artículo 58 del decreto 21909/2003. Los textos entre líneas, tachaduras o palabras superpuestas a otras, serán válidos solamente si llevan la firma o las iniciales de la persona que fi</w:t>
      </w:r>
      <w:bookmarkStart w:id="0" w:name="_GoBack"/>
      <w:bookmarkEnd w:id="0"/>
      <w:r w:rsidRPr="00AD2AE5">
        <w:rPr>
          <w:rFonts w:ascii="Arial" w:hAnsi="Arial" w:cs="Arial"/>
          <w:kern w:val="2"/>
        </w:rPr>
        <w:t xml:space="preserve">rma la Oferta. </w:t>
      </w:r>
    </w:p>
    <w:p w:rsidR="00257CA8" w:rsidRPr="00AD2AE5" w:rsidRDefault="00257CA8" w:rsidP="00604986">
      <w:pPr>
        <w:widowControl w:val="0"/>
        <w:numPr>
          <w:ilvl w:val="0"/>
          <w:numId w:val="23"/>
        </w:numPr>
        <w:suppressAutoHyphens/>
        <w:spacing w:before="240" w:after="240" w:line="240" w:lineRule="auto"/>
        <w:ind w:left="567" w:right="51" w:hanging="567"/>
        <w:jc w:val="both"/>
        <w:rPr>
          <w:rFonts w:ascii="Arial" w:hAnsi="Arial" w:cs="Arial"/>
          <w:kern w:val="2"/>
        </w:rPr>
      </w:pPr>
      <w:r w:rsidRPr="00AD2AE5">
        <w:rPr>
          <w:rFonts w:ascii="Arial" w:hAnsi="Arial" w:cs="Arial"/>
          <w:kern w:val="2"/>
        </w:rPr>
        <w:t xml:space="preserve">La Convocante no considerará la oferta si llega con posterioridad al presente plazo límite establecido en el SICP, siendo devuelta al Oferente sin abrir.  </w:t>
      </w:r>
    </w:p>
    <w:p w:rsidR="0055294F" w:rsidRPr="00AD2AE5" w:rsidRDefault="0055294F" w:rsidP="00604986">
      <w:pPr>
        <w:pStyle w:val="Prrafodelista"/>
        <w:numPr>
          <w:ilvl w:val="0"/>
          <w:numId w:val="23"/>
        </w:numPr>
        <w:spacing w:before="240" w:after="240" w:line="240" w:lineRule="auto"/>
        <w:ind w:left="567" w:hanging="567"/>
        <w:contextualSpacing w:val="0"/>
        <w:jc w:val="both"/>
        <w:rPr>
          <w:rFonts w:ascii="Arial" w:hAnsi="Arial" w:cs="Arial"/>
        </w:rPr>
      </w:pPr>
      <w:r w:rsidRPr="00AD2AE5">
        <w:rPr>
          <w:rFonts w:ascii="Arial" w:hAnsi="Arial" w:cs="Arial"/>
        </w:rPr>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rsidR="009E5CF8" w:rsidRPr="009E5CF8" w:rsidRDefault="009E5CF8" w:rsidP="009E5CF8">
      <w:pPr>
        <w:pStyle w:val="Prrafodelista"/>
        <w:numPr>
          <w:ilvl w:val="0"/>
          <w:numId w:val="23"/>
        </w:numPr>
        <w:spacing w:after="0" w:line="240" w:lineRule="auto"/>
        <w:ind w:left="567" w:hanging="567"/>
        <w:contextualSpacing w:val="0"/>
        <w:jc w:val="both"/>
        <w:rPr>
          <w:rFonts w:ascii="Arial" w:hAnsi="Arial" w:cs="Arial"/>
        </w:rPr>
      </w:pPr>
      <w:r w:rsidRPr="009E5CF8">
        <w:rPr>
          <w:rFonts w:ascii="Arial" w:hAnsi="Arial" w:cs="Arial"/>
        </w:rPr>
        <w:lastRenderedPageBreak/>
        <w:t>El periodo de validez de la Garantía de Mantenimiento de Ofertas, contado desde la fecha y hora límite de presentación de ofertas, deberá ser: 90 (noventa) Dias</w:t>
      </w:r>
    </w:p>
    <w:p w:rsidR="0018343B" w:rsidRPr="00AD2AE5" w:rsidRDefault="0018343B" w:rsidP="0018343B">
      <w:pPr>
        <w:pStyle w:val="Prrafodelista"/>
        <w:spacing w:after="0" w:line="240" w:lineRule="auto"/>
        <w:ind w:left="567"/>
        <w:contextualSpacing w:val="0"/>
        <w:jc w:val="both"/>
        <w:rPr>
          <w:rFonts w:ascii="Arial" w:hAnsi="Arial" w:cs="Arial"/>
        </w:rPr>
      </w:pPr>
    </w:p>
    <w:p w:rsidR="004C4651" w:rsidRPr="00AD2AE5" w:rsidRDefault="004C4651" w:rsidP="00303046">
      <w:pPr>
        <w:pStyle w:val="Prrafodelista"/>
        <w:numPr>
          <w:ilvl w:val="0"/>
          <w:numId w:val="23"/>
        </w:numPr>
        <w:spacing w:after="0" w:line="240" w:lineRule="auto"/>
        <w:ind w:left="567" w:hanging="567"/>
        <w:contextualSpacing w:val="0"/>
        <w:jc w:val="both"/>
        <w:rPr>
          <w:rFonts w:ascii="Arial" w:hAnsi="Arial" w:cs="Arial"/>
        </w:rPr>
      </w:pPr>
      <w:r w:rsidRPr="00AD2AE5">
        <w:rPr>
          <w:rFonts w:ascii="Arial" w:hAnsi="Arial" w:cs="Arial"/>
          <w:kern w:val="2"/>
        </w:rPr>
        <w:t>La Convocante llevará a cabo el Acto de Apertura el día y la hora indicados en el SICP. Al concluir el acto de apertura, se labrará un acta de conformidad a las disposiciones del artículo 54 del Decreto N° 3719/15.</w:t>
      </w:r>
    </w:p>
    <w:p w:rsidR="004C4651" w:rsidRPr="00AD2AE5" w:rsidRDefault="004C4651" w:rsidP="00604986">
      <w:pPr>
        <w:pStyle w:val="Prrafodelista"/>
        <w:spacing w:after="0" w:line="240" w:lineRule="auto"/>
        <w:ind w:left="284"/>
        <w:contextualSpacing w:val="0"/>
        <w:jc w:val="both"/>
        <w:rPr>
          <w:rFonts w:ascii="Arial" w:hAnsi="Arial" w:cs="Arial"/>
        </w:rPr>
      </w:pPr>
    </w:p>
    <w:p w:rsidR="004C4651" w:rsidRPr="00AD2AE5" w:rsidRDefault="004C4651" w:rsidP="00303046">
      <w:pPr>
        <w:pStyle w:val="Prrafodelista"/>
        <w:widowControl w:val="0"/>
        <w:numPr>
          <w:ilvl w:val="0"/>
          <w:numId w:val="23"/>
        </w:numPr>
        <w:suppressAutoHyphens/>
        <w:spacing w:before="240" w:after="240" w:line="240" w:lineRule="auto"/>
        <w:ind w:left="567" w:hanging="567"/>
        <w:jc w:val="both"/>
        <w:rPr>
          <w:rFonts w:ascii="Arial" w:hAnsi="Arial" w:cs="Arial"/>
          <w:kern w:val="2"/>
        </w:rPr>
      </w:pPr>
      <w:r w:rsidRPr="00AD2AE5">
        <w:rPr>
          <w:rFonts w:ascii="Arial" w:hAnsi="Arial" w:cs="Arial"/>
          <w:kern w:val="2"/>
        </w:rPr>
        <w:t>Se aplicarán las disposiciones establecidas en los artículos 56, 57, 58, 59, 60, 61 y 64  del Decreto Reglamentario de la Ley N° 2051/03.</w:t>
      </w:r>
    </w:p>
    <w:p w:rsidR="004C4651" w:rsidRPr="00AD2AE5" w:rsidRDefault="004C4651" w:rsidP="00604986">
      <w:pPr>
        <w:pStyle w:val="Prrafodelista"/>
        <w:spacing w:after="0" w:line="240" w:lineRule="auto"/>
        <w:ind w:left="709"/>
        <w:contextualSpacing w:val="0"/>
        <w:jc w:val="both"/>
        <w:rPr>
          <w:rFonts w:ascii="Arial" w:hAnsi="Arial" w:cs="Arial"/>
        </w:rPr>
      </w:pPr>
    </w:p>
    <w:p w:rsidR="004E69A3" w:rsidRPr="00AD2AE5" w:rsidRDefault="004E69A3" w:rsidP="00570376">
      <w:pPr>
        <w:pStyle w:val="Prrafodelista"/>
        <w:numPr>
          <w:ilvl w:val="0"/>
          <w:numId w:val="23"/>
        </w:numPr>
        <w:spacing w:after="0" w:line="240" w:lineRule="auto"/>
        <w:ind w:left="284" w:hanging="284"/>
        <w:contextualSpacing w:val="0"/>
        <w:jc w:val="both"/>
        <w:rPr>
          <w:rFonts w:ascii="Arial" w:hAnsi="Arial" w:cs="Arial"/>
        </w:rPr>
      </w:pPr>
      <w:r w:rsidRPr="00AD2AE5">
        <w:rPr>
          <w:rFonts w:ascii="Arial" w:hAnsi="Arial" w:cs="Arial"/>
        </w:rPr>
        <w:t xml:space="preserve">Para la evaluación y comparación de las ofertas, la Convocante utilizará los siguientes criterios: </w:t>
      </w:r>
    </w:p>
    <w:p w:rsidR="00C52DA7" w:rsidRPr="00AD2AE5" w:rsidRDefault="00A90874">
      <w:pPr>
        <w:tabs>
          <w:tab w:val="num" w:pos="1170"/>
        </w:tabs>
        <w:spacing w:after="120"/>
        <w:ind w:left="284"/>
        <w:jc w:val="both"/>
        <w:rPr>
          <w:rFonts w:ascii="Arial" w:hAnsi="Arial" w:cs="Arial"/>
        </w:rPr>
      </w:pPr>
      <w:r w:rsidRPr="00AD2AE5">
        <w:rPr>
          <w:rFonts w:ascii="Arial" w:hAnsi="Arial" w:cs="Arial"/>
        </w:rPr>
        <w:t xml:space="preserve">De conformidad al artículo 34, penúltimo párrafo de la Ley N° 2051/03 </w:t>
      </w:r>
      <w:r w:rsidRPr="00AD2AE5">
        <w:rPr>
          <w:rFonts w:ascii="Arial" w:hAnsi="Arial" w:cs="Arial"/>
          <w:i/>
        </w:rPr>
        <w:t xml:space="preserve">“De Contrataciones Públicas”, </w:t>
      </w:r>
      <w:r w:rsidRPr="00AD2AE5">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rsidR="004E69A3" w:rsidRPr="00AD2AE5" w:rsidRDefault="004E69A3" w:rsidP="005863AC">
      <w:pPr>
        <w:pStyle w:val="Prrafodelista"/>
        <w:numPr>
          <w:ilvl w:val="0"/>
          <w:numId w:val="24"/>
        </w:numPr>
        <w:spacing w:after="0" w:line="240" w:lineRule="auto"/>
        <w:contextualSpacing w:val="0"/>
        <w:jc w:val="both"/>
        <w:rPr>
          <w:rFonts w:ascii="Arial" w:hAnsi="Arial" w:cs="Arial"/>
        </w:rPr>
      </w:pPr>
      <w:r w:rsidRPr="00AD2AE5">
        <w:rPr>
          <w:rFonts w:ascii="Arial" w:hAnsi="Arial" w:cs="Arial"/>
        </w:rPr>
        <w:t xml:space="preserve">Capacidad legal: </w:t>
      </w:r>
    </w:p>
    <w:p w:rsidR="004E69A3" w:rsidRPr="00AD2AE5" w:rsidRDefault="004E69A3" w:rsidP="00545A02">
      <w:pPr>
        <w:pStyle w:val="Prrafodelista"/>
        <w:numPr>
          <w:ilvl w:val="0"/>
          <w:numId w:val="25"/>
        </w:numPr>
        <w:spacing w:after="0" w:line="240" w:lineRule="auto"/>
        <w:ind w:left="1133" w:hanging="283"/>
        <w:jc w:val="both"/>
        <w:rPr>
          <w:rFonts w:ascii="Arial" w:hAnsi="Arial" w:cs="Arial"/>
        </w:rPr>
      </w:pPr>
      <w:r w:rsidRPr="00AD2AE5">
        <w:rPr>
          <w:rFonts w:ascii="Arial" w:hAnsi="Arial" w:cs="Arial"/>
        </w:rPr>
        <w:t xml:space="preserve">No estar comprendido en las prohibiciones o limitaciones para contratar. Este requisito se acredita con </w:t>
      </w:r>
      <w:r w:rsidR="00A90874" w:rsidRPr="00AD2AE5">
        <w:rPr>
          <w:rFonts w:ascii="Arial" w:hAnsi="Arial" w:cs="Arial"/>
        </w:rPr>
        <w:t xml:space="preserve">la documentación indicada en el Anexo </w:t>
      </w:r>
      <w:r w:rsidR="007D2766" w:rsidRPr="00AD2AE5">
        <w:rPr>
          <w:rFonts w:ascii="Arial" w:hAnsi="Arial" w:cs="Arial"/>
        </w:rPr>
        <w:t>E</w:t>
      </w:r>
      <w:r w:rsidR="00A90874" w:rsidRPr="00AD2AE5">
        <w:rPr>
          <w:rFonts w:ascii="Arial" w:hAnsi="Arial" w:cs="Arial"/>
        </w:rPr>
        <w:t>;</w:t>
      </w:r>
    </w:p>
    <w:p w:rsidR="00A90874" w:rsidRPr="00AD2AE5" w:rsidRDefault="004E69A3" w:rsidP="00545A02">
      <w:pPr>
        <w:pStyle w:val="Prrafodelista"/>
        <w:numPr>
          <w:ilvl w:val="0"/>
          <w:numId w:val="25"/>
        </w:numPr>
        <w:spacing w:after="0" w:line="240" w:lineRule="auto"/>
        <w:ind w:left="1133" w:hanging="283"/>
        <w:jc w:val="both"/>
        <w:rPr>
          <w:rFonts w:ascii="Arial" w:hAnsi="Arial" w:cs="Arial"/>
        </w:rPr>
      </w:pPr>
      <w:r w:rsidRPr="00AD2AE5">
        <w:rPr>
          <w:rFonts w:ascii="Arial" w:hAnsi="Arial" w:cs="Arial"/>
        </w:rPr>
        <w:t xml:space="preserve">Tener capacidad legal para presentar ofertas y ejecutar el contrato. </w:t>
      </w:r>
      <w:r w:rsidR="00A90874" w:rsidRPr="00AD2AE5">
        <w:rPr>
          <w:rFonts w:ascii="Arial" w:hAnsi="Arial" w:cs="Arial"/>
        </w:rPr>
        <w:t xml:space="preserve">Este requisito se acredita con la documentación indicada en el Anexo </w:t>
      </w:r>
      <w:r w:rsidR="007D2766" w:rsidRPr="00AD2AE5">
        <w:rPr>
          <w:rFonts w:ascii="Arial" w:hAnsi="Arial" w:cs="Arial"/>
        </w:rPr>
        <w:t>E</w:t>
      </w:r>
      <w:r w:rsidR="00A90874" w:rsidRPr="00AD2AE5">
        <w:rPr>
          <w:rFonts w:ascii="Arial" w:hAnsi="Arial" w:cs="Arial"/>
        </w:rPr>
        <w:t>;</w:t>
      </w:r>
    </w:p>
    <w:p w:rsidR="00D575DA" w:rsidRPr="00AD2AE5" w:rsidRDefault="00D575DA" w:rsidP="00545A02">
      <w:pPr>
        <w:pStyle w:val="Prrafodelista"/>
        <w:numPr>
          <w:ilvl w:val="0"/>
          <w:numId w:val="25"/>
        </w:numPr>
        <w:spacing w:after="0" w:line="240" w:lineRule="auto"/>
        <w:ind w:left="1133" w:hanging="283"/>
        <w:jc w:val="both"/>
        <w:rPr>
          <w:rFonts w:ascii="Arial" w:hAnsi="Arial" w:cs="Arial"/>
        </w:rPr>
      </w:pPr>
      <w:r w:rsidRPr="00AD2AE5">
        <w:rPr>
          <w:rFonts w:ascii="Arial" w:hAnsi="Arial" w:cs="Arial"/>
        </w:rPr>
        <w:t xml:space="preserve">Otros requisitos que la Convocante considere pertinente conforme a la legislación vigente que se indique en el Anexo </w:t>
      </w:r>
      <w:r w:rsidR="007D2766" w:rsidRPr="00AD2AE5">
        <w:rPr>
          <w:rFonts w:ascii="Arial" w:hAnsi="Arial" w:cs="Arial"/>
        </w:rPr>
        <w:t>E.</w:t>
      </w:r>
    </w:p>
    <w:p w:rsidR="00106362" w:rsidRPr="00AD2AE5" w:rsidRDefault="00106362" w:rsidP="007A270F">
      <w:pPr>
        <w:pStyle w:val="Prrafodelista"/>
        <w:spacing w:after="0" w:line="240" w:lineRule="auto"/>
        <w:ind w:left="709"/>
        <w:jc w:val="both"/>
        <w:rPr>
          <w:rFonts w:ascii="Arial" w:hAnsi="Arial" w:cs="Arial"/>
        </w:rPr>
      </w:pPr>
    </w:p>
    <w:p w:rsidR="008C1B4A" w:rsidRPr="002314F8" w:rsidRDefault="008C1B4A" w:rsidP="00C22F95">
      <w:pPr>
        <w:spacing w:after="0" w:line="240" w:lineRule="auto"/>
        <w:jc w:val="both"/>
        <w:rPr>
          <w:rFonts w:ascii="Arial" w:hAnsi="Arial" w:cs="Arial"/>
          <w:b/>
          <w:lang w:val="es-AR"/>
        </w:rPr>
      </w:pPr>
      <w:r w:rsidRPr="002314F8">
        <w:rPr>
          <w:rFonts w:ascii="Arial" w:hAnsi="Arial" w:cs="Arial"/>
          <w:b/>
          <w:lang w:val="es-AR"/>
        </w:rPr>
        <w:t>CALIFICACIÓN LEGAL</w:t>
      </w:r>
      <w:r w:rsidR="002314F8" w:rsidRPr="002314F8">
        <w:rPr>
          <w:rFonts w:ascii="Arial" w:hAnsi="Arial" w:cs="Arial"/>
          <w:b/>
          <w:lang w:val="es-AR"/>
        </w:rPr>
        <w:t>. PROHIBICIONES DE LOS INCS. A)</w:t>
      </w:r>
      <w:r w:rsidRPr="002314F8">
        <w:rPr>
          <w:rFonts w:ascii="Arial" w:hAnsi="Arial" w:cs="Arial"/>
          <w:b/>
          <w:lang w:val="es-AR"/>
        </w:rPr>
        <w:t xml:space="preserve"> Y </w:t>
      </w:r>
      <w:r w:rsidR="002314F8" w:rsidRPr="002314F8">
        <w:rPr>
          <w:rFonts w:ascii="Arial" w:hAnsi="Arial" w:cs="Arial"/>
          <w:b/>
          <w:lang w:val="es-AR"/>
        </w:rPr>
        <w:t>B)</w:t>
      </w:r>
      <w:r w:rsidRPr="002314F8">
        <w:rPr>
          <w:rFonts w:ascii="Arial" w:hAnsi="Arial" w:cs="Arial"/>
          <w:b/>
          <w:lang w:val="es-AR"/>
        </w:rPr>
        <w:t xml:space="preserve"> DEL ARTÍCULO 40.</w:t>
      </w:r>
    </w:p>
    <w:p w:rsidR="008C1B4A" w:rsidRPr="00AD2AE5" w:rsidRDefault="008C1B4A" w:rsidP="00C22F95">
      <w:pPr>
        <w:spacing w:after="0"/>
        <w:jc w:val="both"/>
        <w:rPr>
          <w:rFonts w:ascii="Arial" w:hAnsi="Arial" w:cs="Arial"/>
          <w:lang w:val="es-AR"/>
        </w:rPr>
      </w:pPr>
      <w:r w:rsidRPr="00AD2AE5">
        <w:rPr>
          <w:rFonts w:ascii="Arial" w:hAnsi="Arial" w:cs="Arial"/>
          <w:lang w:val="es-AR"/>
        </w:rPr>
        <w:t>El Comité de Evaluación confirmará que el Oferente no se encuentra comprendido en las prohibiciones est</w:t>
      </w:r>
      <w:r w:rsidR="002314F8">
        <w:rPr>
          <w:rFonts w:ascii="Arial" w:hAnsi="Arial" w:cs="Arial"/>
          <w:lang w:val="es-AR"/>
        </w:rPr>
        <w:t xml:space="preserve">ablecidas en el Art. 40, incisos </w:t>
      </w:r>
      <w:r w:rsidRPr="00AD2AE5">
        <w:rPr>
          <w:rFonts w:ascii="Arial" w:hAnsi="Arial" w:cs="Arial"/>
          <w:lang w:val="es-AR"/>
        </w:rPr>
        <w:t>a</w:t>
      </w:r>
      <w:r w:rsidR="002314F8">
        <w:rPr>
          <w:rFonts w:ascii="Arial" w:hAnsi="Arial" w:cs="Arial"/>
          <w:lang w:val="es-AR"/>
        </w:rPr>
        <w:t>)</w:t>
      </w:r>
      <w:r w:rsidRPr="00AD2AE5">
        <w:rPr>
          <w:rFonts w:ascii="Arial" w:hAnsi="Arial" w:cs="Arial"/>
          <w:lang w:val="es-AR"/>
        </w:rPr>
        <w:t xml:space="preserve"> y </w:t>
      </w:r>
      <w:r w:rsidR="002314F8">
        <w:rPr>
          <w:rFonts w:ascii="Arial" w:hAnsi="Arial" w:cs="Arial"/>
          <w:lang w:val="es-AR"/>
        </w:rPr>
        <w:t>b)</w:t>
      </w:r>
      <w:r w:rsidRPr="00AD2AE5">
        <w:rPr>
          <w:rFonts w:ascii="Arial" w:hAnsi="Arial" w:cs="Arial"/>
          <w:lang w:val="es-AR"/>
        </w:rPr>
        <w:t xml:space="preserve"> de la Ley</w:t>
      </w:r>
      <w:r w:rsidR="003F0230" w:rsidRPr="00AD2AE5">
        <w:rPr>
          <w:rFonts w:ascii="Arial" w:hAnsi="Arial" w:cs="Arial"/>
          <w:lang w:val="es-AR"/>
        </w:rPr>
        <w:t xml:space="preserve"> N° </w:t>
      </w:r>
      <w:r w:rsidRPr="00AD2AE5">
        <w:rPr>
          <w:rFonts w:ascii="Arial" w:hAnsi="Arial" w:cs="Arial"/>
          <w:lang w:val="es-AR"/>
        </w:rPr>
        <w:t xml:space="preserve">2051/03, en base al siguiente análisis: </w:t>
      </w:r>
    </w:p>
    <w:p w:rsidR="008C1B4A" w:rsidRPr="00AD2AE5" w:rsidRDefault="008C1B4A" w:rsidP="00C22F95">
      <w:pPr>
        <w:spacing w:after="0"/>
        <w:jc w:val="both"/>
        <w:rPr>
          <w:rFonts w:ascii="Arial" w:hAnsi="Arial" w:cs="Arial"/>
          <w:lang w:val="es-AR"/>
        </w:rPr>
      </w:pPr>
      <w:r w:rsidRPr="00AD2AE5">
        <w:rPr>
          <w:rFonts w:ascii="Arial" w:hAnsi="Arial" w:cs="Arial"/>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Verificará los registros del personal de la </w:t>
      </w:r>
      <w:r w:rsidR="006B2735" w:rsidRPr="00AD2AE5">
        <w:rPr>
          <w:rFonts w:ascii="Arial" w:hAnsi="Arial" w:cs="Arial"/>
          <w:lang w:val="es-AR"/>
        </w:rPr>
        <w:t xml:space="preserve">convocante </w:t>
      </w:r>
      <w:r w:rsidRPr="00AD2AE5">
        <w:rPr>
          <w:rFonts w:ascii="Arial" w:hAnsi="Arial" w:cs="Arial"/>
          <w:lang w:val="es-AR"/>
        </w:rPr>
        <w:t>para detectar si el Oferente o sus representantes, se hallan comprendidos en el presupuesto del inciso "a" del artículo 40.</w:t>
      </w:r>
    </w:p>
    <w:p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Verificará por los medios disponibles, si el Oferente y los demás sujetos individualizados en las prohibiciones contenidas en la Ley </w:t>
      </w:r>
      <w:r w:rsidR="006B2735" w:rsidRPr="00AD2AE5">
        <w:rPr>
          <w:rFonts w:ascii="Arial" w:hAnsi="Arial" w:cs="Arial"/>
          <w:lang w:val="es-AR"/>
        </w:rPr>
        <w:t>N°</w:t>
      </w:r>
      <w:r w:rsidRPr="00AD2AE5">
        <w:rPr>
          <w:rFonts w:ascii="Arial" w:hAnsi="Arial" w:cs="Arial"/>
          <w:lang w:val="es-AR"/>
        </w:rPr>
        <w:t xml:space="preserve"> 1626/00 "De la Función Pública", aparecen en la base de datos del SINARH o bien de la Secretaría de la Función Pública.</w:t>
      </w:r>
    </w:p>
    <w:p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rsidR="008C1B4A" w:rsidRPr="00AD2AE5" w:rsidRDefault="008C1B4A" w:rsidP="00C22F95">
      <w:pPr>
        <w:spacing w:after="0"/>
        <w:jc w:val="both"/>
        <w:rPr>
          <w:rFonts w:ascii="Arial" w:hAnsi="Arial" w:cs="Arial"/>
          <w:lang w:val="es-AR"/>
        </w:rPr>
      </w:pPr>
      <w:r w:rsidRPr="00AD2AE5">
        <w:rPr>
          <w:rFonts w:ascii="Arial" w:hAnsi="Arial" w:cs="Arial"/>
          <w:lang w:val="es-AR"/>
        </w:rPr>
        <w:t>El Comité podrá recurrir a fuentes públicas o privadas de información, para verificar los datos proporcionados por el Oferente.</w:t>
      </w:r>
    </w:p>
    <w:p w:rsidR="008C1B4A" w:rsidRPr="00AD2AE5" w:rsidRDefault="008C1B4A" w:rsidP="00C22F95">
      <w:pPr>
        <w:spacing w:after="0"/>
        <w:jc w:val="both"/>
        <w:rPr>
          <w:rFonts w:ascii="Arial" w:hAnsi="Arial" w:cs="Arial"/>
          <w:lang w:val="es-AR"/>
        </w:rPr>
      </w:pPr>
      <w:r w:rsidRPr="00AD2AE5">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rsidR="00C74B4B" w:rsidRPr="00AD2AE5" w:rsidRDefault="00C74B4B">
      <w:pPr>
        <w:rPr>
          <w:rFonts w:ascii="Arial" w:hAnsi="Arial" w:cs="Arial"/>
        </w:rPr>
      </w:pPr>
    </w:p>
    <w:p w:rsidR="004A1290" w:rsidRPr="002314F8" w:rsidRDefault="004A1290" w:rsidP="00C22F95">
      <w:pPr>
        <w:pStyle w:val="Prrafodelista"/>
        <w:numPr>
          <w:ilvl w:val="0"/>
          <w:numId w:val="24"/>
        </w:numPr>
        <w:ind w:left="426" w:hanging="426"/>
        <w:rPr>
          <w:b/>
          <w:sz w:val="24"/>
          <w:szCs w:val="20"/>
          <w:lang w:val="es-ES_tradnl"/>
        </w:rPr>
      </w:pPr>
      <w:r w:rsidRPr="002314F8">
        <w:rPr>
          <w:b/>
          <w:sz w:val="24"/>
          <w:szCs w:val="20"/>
          <w:lang w:val="es-ES_tradnl"/>
        </w:rPr>
        <w:t>Análisis de los precios ofertados</w:t>
      </w:r>
    </w:p>
    <w:p w:rsidR="004A1290" w:rsidRPr="00AD2AE5" w:rsidRDefault="004A1290" w:rsidP="00C22F95">
      <w:pPr>
        <w:autoSpaceDE w:val="0"/>
        <w:autoSpaceDN w:val="0"/>
        <w:jc w:val="both"/>
        <w:rPr>
          <w:rFonts w:ascii="Arial" w:eastAsia="Calibri" w:hAnsi="Arial" w:cs="Arial"/>
          <w:szCs w:val="20"/>
          <w:lang w:eastAsia="es-PY"/>
        </w:rPr>
      </w:pPr>
      <w:r w:rsidRPr="00AD2AE5">
        <w:rPr>
          <w:rFonts w:ascii="Arial" w:eastAsia="Calibri" w:hAnsi="Arial" w:cs="Arial"/>
          <w:szCs w:val="20"/>
          <w:lang w:eastAsia="es-PY"/>
        </w:rPr>
        <w:t xml:space="preserve">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w:t>
      </w:r>
      <w:r w:rsidRPr="00AD2AE5">
        <w:rPr>
          <w:rFonts w:ascii="Arial" w:eastAsia="Calibri" w:hAnsi="Arial" w:cs="Arial"/>
          <w:szCs w:val="20"/>
          <w:lang w:eastAsia="es-PY"/>
        </w:rPr>
        <w:lastRenderedPageBreak/>
        <w:t>veinte por ciento (20%) para ofertas que se encuentren por encima del precio referencial, preparado por la Convocante y difundido con el llamado de contratación.</w:t>
      </w:r>
    </w:p>
    <w:p w:rsidR="004A1290" w:rsidRDefault="004A1290" w:rsidP="00C22F95">
      <w:pPr>
        <w:autoSpaceDE w:val="0"/>
        <w:autoSpaceDN w:val="0"/>
        <w:rPr>
          <w:rFonts w:ascii="Arial" w:eastAsia="Calibri" w:hAnsi="Arial" w:cs="Arial"/>
          <w:szCs w:val="20"/>
          <w:lang w:eastAsia="es-PY"/>
        </w:rPr>
      </w:pPr>
      <w:r w:rsidRPr="00AD2AE5">
        <w:rPr>
          <w:rFonts w:ascii="Arial" w:eastAsia="Calibri" w:hAnsi="Arial" w:cs="Arial"/>
          <w:szCs w:val="20"/>
          <w:lang w:eastAsia="es-PY"/>
        </w:rPr>
        <w:t xml:space="preserve">Si el Oferente no respondiese la solicitud, o </w:t>
      </w:r>
      <w:r w:rsidR="004A394D">
        <w:rPr>
          <w:rFonts w:ascii="Arial" w:eastAsia="Calibri" w:hAnsi="Arial" w:cs="Arial"/>
          <w:szCs w:val="20"/>
          <w:lang w:eastAsia="es-PY"/>
        </w:rPr>
        <w:t>l</w:t>
      </w:r>
      <w:r w:rsidRPr="00AD2AE5">
        <w:rPr>
          <w:rFonts w:ascii="Arial" w:eastAsia="Calibri" w:hAnsi="Arial" w:cs="Arial"/>
          <w:szCs w:val="20"/>
          <w:lang w:eastAsia="es-PY"/>
        </w:rPr>
        <w:t xml:space="preserve">a respuesta no sea suficiente para justificar el precio ofertado del bien, obra o servicio, </w:t>
      </w:r>
      <w:r w:rsidR="00C75CF4">
        <w:rPr>
          <w:rFonts w:ascii="Arial" w:eastAsia="Calibri" w:hAnsi="Arial" w:cs="Arial"/>
          <w:szCs w:val="20"/>
          <w:lang w:eastAsia="es-PY"/>
        </w:rPr>
        <w:t>la oferta</w:t>
      </w:r>
      <w:r w:rsidR="004A394D">
        <w:rPr>
          <w:rFonts w:ascii="Arial" w:eastAsia="Calibri" w:hAnsi="Arial" w:cs="Arial"/>
          <w:szCs w:val="20"/>
          <w:lang w:eastAsia="es-PY"/>
        </w:rPr>
        <w:t xml:space="preserve"> podrá ser</w:t>
      </w:r>
      <w:r w:rsidR="00C75CF4">
        <w:rPr>
          <w:rFonts w:ascii="Arial" w:eastAsia="Calibri" w:hAnsi="Arial" w:cs="Arial"/>
          <w:szCs w:val="20"/>
          <w:lang w:eastAsia="es-PY"/>
        </w:rPr>
        <w:t xml:space="preserve"> rechazada</w:t>
      </w:r>
      <w:r w:rsidRPr="00AD2AE5">
        <w:rPr>
          <w:rFonts w:ascii="Arial" w:eastAsia="Calibri" w:hAnsi="Arial" w:cs="Arial"/>
          <w:szCs w:val="20"/>
          <w:lang w:eastAsia="es-PY"/>
        </w:rPr>
        <w:t>.</w:t>
      </w:r>
    </w:p>
    <w:p w:rsidR="00C75CF4" w:rsidRPr="00AD2AE5" w:rsidRDefault="00C75CF4" w:rsidP="00C22F95">
      <w:pPr>
        <w:autoSpaceDE w:val="0"/>
        <w:autoSpaceDN w:val="0"/>
        <w:rPr>
          <w:rFonts w:ascii="Arial" w:eastAsia="Calibri" w:hAnsi="Arial" w:cs="Arial"/>
          <w:szCs w:val="20"/>
          <w:lang w:eastAsia="es-PY"/>
        </w:rPr>
      </w:pPr>
      <w:r>
        <w:rPr>
          <w:rFonts w:ascii="Arial" w:eastAsia="Calibri" w:hAnsi="Arial" w:cs="Arial"/>
          <w:szCs w:val="20"/>
          <w:lang w:eastAsia="es-PY"/>
        </w:rPr>
        <w:t>El análisis de los precios, con esta metodología, será aplicado a cada ítem, rubro o partida que contenga la oferta y en cada caso deberá ser debidamente fundada</w:t>
      </w:r>
      <w:r w:rsidR="004A394D">
        <w:rPr>
          <w:rFonts w:ascii="Arial" w:eastAsia="Calibri" w:hAnsi="Arial" w:cs="Arial"/>
          <w:szCs w:val="20"/>
          <w:lang w:eastAsia="es-PY"/>
        </w:rPr>
        <w:t xml:space="preserve"> </w:t>
      </w:r>
      <w:r w:rsidR="009F3018">
        <w:rPr>
          <w:rFonts w:ascii="Arial" w:eastAsia="Calibri" w:hAnsi="Arial" w:cs="Arial"/>
          <w:szCs w:val="20"/>
          <w:lang w:eastAsia="es-PY"/>
        </w:rPr>
        <w:t>la decisión de la Convocante en el ejercicio de su facultad discrecional.</w:t>
      </w:r>
    </w:p>
    <w:p w:rsidR="004A1290" w:rsidRPr="00AD2AE5" w:rsidRDefault="004A1290" w:rsidP="00035CEB">
      <w:pPr>
        <w:pStyle w:val="Prrafodelista"/>
        <w:spacing w:after="0" w:line="240" w:lineRule="auto"/>
        <w:ind w:left="709"/>
        <w:jc w:val="both"/>
        <w:rPr>
          <w:rFonts w:ascii="Arial" w:hAnsi="Arial" w:cs="Arial"/>
        </w:rPr>
      </w:pPr>
    </w:p>
    <w:p w:rsidR="009E5CF8" w:rsidRPr="009E5CF8" w:rsidRDefault="009E5CF8" w:rsidP="009E5CF8">
      <w:pPr>
        <w:spacing w:after="0" w:line="240" w:lineRule="auto"/>
        <w:ind w:firstLine="567"/>
        <w:jc w:val="both"/>
        <w:rPr>
          <w:rFonts w:ascii="Arial" w:hAnsi="Arial" w:cs="Arial"/>
        </w:rPr>
      </w:pPr>
      <w:r w:rsidRPr="009E5CF8">
        <w:rPr>
          <w:rFonts w:ascii="Arial" w:hAnsi="Arial" w:cs="Arial"/>
        </w:rPr>
        <w:t xml:space="preserve">c) </w:t>
      </w:r>
      <w:r w:rsidRPr="009E5CF8">
        <w:rPr>
          <w:rFonts w:ascii="Arial" w:hAnsi="Arial" w:cs="Arial"/>
        </w:rPr>
        <w:tab/>
        <w:t xml:space="preserve">Capacidad financiera: </w:t>
      </w:r>
    </w:p>
    <w:p w:rsidR="009E5CF8" w:rsidRPr="009E5CF8" w:rsidRDefault="003A2DBE" w:rsidP="009E5CF8">
      <w:pPr>
        <w:pStyle w:val="Prrafodelista"/>
        <w:spacing w:after="0" w:line="240" w:lineRule="auto"/>
        <w:ind w:left="993"/>
        <w:jc w:val="both"/>
        <w:rPr>
          <w:rFonts w:ascii="Arial" w:hAnsi="Arial" w:cs="Arial"/>
        </w:rPr>
      </w:pPr>
      <w:r>
        <w:rPr>
          <w:rFonts w:ascii="Arial" w:hAnsi="Arial" w:cs="Arial"/>
        </w:rPr>
        <w:t>Balance 2016</w:t>
      </w:r>
      <w:r w:rsidR="00D34002">
        <w:rPr>
          <w:rFonts w:ascii="Arial" w:hAnsi="Arial" w:cs="Arial"/>
        </w:rPr>
        <w:t xml:space="preserve"> será utilizado </w:t>
      </w:r>
      <w:r w:rsidR="008E0464">
        <w:rPr>
          <w:rFonts w:ascii="Arial" w:hAnsi="Arial" w:cs="Arial"/>
        </w:rPr>
        <w:t xml:space="preserve">para hallar el ratio de liquidez </w:t>
      </w:r>
      <w:r w:rsidR="00D34002">
        <w:rPr>
          <w:rFonts w:ascii="Arial" w:hAnsi="Arial" w:cs="Arial"/>
        </w:rPr>
        <w:t>en caso de empate</w:t>
      </w:r>
      <w:r w:rsidR="008E0464">
        <w:rPr>
          <w:rFonts w:ascii="Arial" w:hAnsi="Arial" w:cs="Arial"/>
        </w:rPr>
        <w:t>.</w:t>
      </w:r>
    </w:p>
    <w:p w:rsidR="009E5CF8" w:rsidRPr="009E5CF8" w:rsidRDefault="009E5CF8" w:rsidP="009E5CF8">
      <w:pPr>
        <w:pStyle w:val="Prrafodelista"/>
        <w:spacing w:after="0" w:line="240" w:lineRule="auto"/>
        <w:ind w:left="993" w:hanging="567"/>
        <w:jc w:val="both"/>
        <w:rPr>
          <w:rFonts w:ascii="Arial" w:hAnsi="Arial" w:cs="Arial"/>
          <w:i/>
        </w:rPr>
      </w:pPr>
    </w:p>
    <w:p w:rsidR="009E5CF8" w:rsidRPr="009E5CF8" w:rsidRDefault="009E5CF8" w:rsidP="009E5CF8">
      <w:pPr>
        <w:spacing w:after="0" w:line="240" w:lineRule="auto"/>
        <w:ind w:firstLine="567"/>
        <w:jc w:val="both"/>
        <w:rPr>
          <w:rFonts w:ascii="Arial" w:hAnsi="Arial" w:cs="Arial"/>
        </w:rPr>
      </w:pPr>
      <w:r w:rsidRPr="009E5CF8">
        <w:rPr>
          <w:rFonts w:ascii="Arial" w:hAnsi="Arial" w:cs="Arial"/>
        </w:rPr>
        <w:t>d)</w:t>
      </w:r>
      <w:r w:rsidRPr="009E5CF8">
        <w:rPr>
          <w:rFonts w:ascii="Arial" w:hAnsi="Arial" w:cs="Arial"/>
        </w:rPr>
        <w:tab/>
        <w:t>Capacidad técnica</w:t>
      </w:r>
    </w:p>
    <w:p w:rsidR="009E5CF8" w:rsidRPr="009E5CF8" w:rsidRDefault="009E5CF8" w:rsidP="009E5CF8">
      <w:pPr>
        <w:pStyle w:val="Prrafodelista"/>
        <w:spacing w:after="0" w:line="240" w:lineRule="auto"/>
        <w:ind w:left="993"/>
        <w:jc w:val="both"/>
        <w:rPr>
          <w:rFonts w:ascii="Arial" w:hAnsi="Arial" w:cs="Arial"/>
        </w:rPr>
      </w:pPr>
      <w:r w:rsidRPr="009E5CF8">
        <w:rPr>
          <w:rFonts w:ascii="Arial" w:hAnsi="Arial" w:cs="Arial"/>
        </w:rPr>
        <w:t>No aplica</w:t>
      </w:r>
    </w:p>
    <w:p w:rsidR="009E5CF8" w:rsidRPr="009E5CF8" w:rsidRDefault="009E5CF8" w:rsidP="009E5CF8">
      <w:pPr>
        <w:pStyle w:val="Prrafodelista"/>
        <w:spacing w:after="0" w:line="240" w:lineRule="auto"/>
        <w:ind w:left="993" w:hanging="567"/>
        <w:jc w:val="both"/>
        <w:rPr>
          <w:rFonts w:ascii="Arial" w:hAnsi="Arial" w:cs="Arial"/>
          <w:i/>
        </w:rPr>
      </w:pPr>
    </w:p>
    <w:p w:rsidR="009E5CF8" w:rsidRPr="009E5CF8" w:rsidRDefault="009E5CF8" w:rsidP="009E5CF8">
      <w:pPr>
        <w:spacing w:after="0" w:line="240" w:lineRule="auto"/>
        <w:ind w:firstLine="567"/>
        <w:jc w:val="both"/>
        <w:rPr>
          <w:rFonts w:ascii="Arial" w:hAnsi="Arial" w:cs="Arial"/>
        </w:rPr>
      </w:pPr>
      <w:r w:rsidRPr="009E5CF8">
        <w:rPr>
          <w:rFonts w:ascii="Arial" w:hAnsi="Arial" w:cs="Arial"/>
        </w:rPr>
        <w:t>e)</w:t>
      </w:r>
      <w:r w:rsidRPr="009E5CF8">
        <w:rPr>
          <w:rFonts w:ascii="Arial" w:hAnsi="Arial" w:cs="Arial"/>
        </w:rPr>
        <w:tab/>
        <w:t xml:space="preserve">Experiencia: </w:t>
      </w:r>
    </w:p>
    <w:p w:rsidR="009E5CF8" w:rsidRPr="009E5CF8" w:rsidRDefault="009E5CF8" w:rsidP="009E5CF8">
      <w:pPr>
        <w:pStyle w:val="Prrafodelista"/>
        <w:spacing w:after="0" w:line="240" w:lineRule="auto"/>
        <w:ind w:left="993"/>
        <w:jc w:val="both"/>
        <w:rPr>
          <w:rFonts w:ascii="Arial" w:hAnsi="Arial" w:cs="Arial"/>
        </w:rPr>
      </w:pPr>
      <w:r w:rsidRPr="009E5CF8">
        <w:rPr>
          <w:rFonts w:ascii="Arial" w:hAnsi="Arial" w:cs="Arial"/>
        </w:rPr>
        <w:t>No aplica</w:t>
      </w:r>
    </w:p>
    <w:p w:rsidR="001F62A3" w:rsidRPr="00AD2AE5" w:rsidRDefault="001F62A3" w:rsidP="004D377C">
      <w:pPr>
        <w:pStyle w:val="Prrafodelista"/>
        <w:spacing w:after="0" w:line="240" w:lineRule="auto"/>
        <w:ind w:left="993"/>
        <w:jc w:val="both"/>
        <w:rPr>
          <w:rFonts w:ascii="Arial" w:hAnsi="Arial" w:cs="Arial"/>
          <w:i/>
        </w:rPr>
      </w:pPr>
    </w:p>
    <w:p w:rsidR="00C5575E" w:rsidRPr="00AD2AE5" w:rsidRDefault="004E69A3" w:rsidP="00604986">
      <w:pPr>
        <w:pStyle w:val="Prrafodelista"/>
        <w:numPr>
          <w:ilvl w:val="0"/>
          <w:numId w:val="23"/>
        </w:numPr>
        <w:spacing w:before="240" w:after="240" w:line="240" w:lineRule="auto"/>
        <w:ind w:left="284" w:hanging="284"/>
        <w:jc w:val="both"/>
        <w:rPr>
          <w:rFonts w:ascii="Arial" w:hAnsi="Arial" w:cs="Arial"/>
        </w:rPr>
      </w:pPr>
      <w:r w:rsidRPr="00AD2AE5">
        <w:rPr>
          <w:rFonts w:ascii="Arial" w:hAnsi="Arial" w:cs="Arial"/>
        </w:rPr>
        <w:t>El margen de preferencia a ser utilizado es:</w:t>
      </w:r>
      <w:r w:rsidR="00AD7580">
        <w:rPr>
          <w:rFonts w:ascii="Arial" w:hAnsi="Arial" w:cs="Arial"/>
        </w:rPr>
        <w:t xml:space="preserve"> </w:t>
      </w:r>
      <w:r w:rsidR="00C5575E" w:rsidRPr="00AD2AE5">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rsidR="00C5575E" w:rsidRPr="00AD2AE5" w:rsidRDefault="00C5575E" w:rsidP="00604986">
      <w:pPr>
        <w:pStyle w:val="Prrafodelista"/>
        <w:spacing w:before="240" w:after="240" w:line="240" w:lineRule="auto"/>
        <w:ind w:left="284" w:hanging="284"/>
        <w:jc w:val="both"/>
        <w:rPr>
          <w:rFonts w:ascii="Arial" w:hAnsi="Arial" w:cs="Arial"/>
        </w:rPr>
      </w:pPr>
    </w:p>
    <w:p w:rsidR="00C5575E" w:rsidRPr="00AD2AE5" w:rsidRDefault="00C5575E" w:rsidP="00604986">
      <w:pPr>
        <w:pStyle w:val="Prrafodelista"/>
        <w:spacing w:before="240" w:after="240" w:line="240" w:lineRule="auto"/>
        <w:ind w:left="284"/>
        <w:jc w:val="both"/>
        <w:rPr>
          <w:rFonts w:ascii="Arial" w:hAnsi="Arial" w:cs="Arial"/>
        </w:rPr>
      </w:pPr>
      <w:r w:rsidRPr="00AD2AE5">
        <w:rPr>
          <w:rFonts w:ascii="Arial" w:hAnsi="Arial" w:cs="Arial"/>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5C3142" w:rsidRPr="005C3142">
        <w:rPr>
          <w:rFonts w:ascii="Arial" w:hAnsi="Arial" w:cs="Arial"/>
          <w:b/>
        </w:rPr>
        <w:t>dos días hábiles</w:t>
      </w:r>
      <w:r w:rsidRPr="00AD2AE5">
        <w:rPr>
          <w:rFonts w:ascii="Arial" w:hAnsi="Arial" w:cs="Arial"/>
        </w:rPr>
        <w:t xml:space="preserve">. Si luego del requerimiento realizado por el Comité el oferente no presentare el documento, o </w:t>
      </w:r>
      <w:r w:rsidR="00CC4758" w:rsidRPr="00AD2AE5">
        <w:rPr>
          <w:rFonts w:ascii="Arial" w:hAnsi="Arial" w:cs="Arial"/>
        </w:rPr>
        <w:t>la presentación</w:t>
      </w:r>
      <w:r w:rsidRPr="00AD2AE5">
        <w:rPr>
          <w:rFonts w:ascii="Arial" w:hAnsi="Arial" w:cs="Arial"/>
        </w:rPr>
        <w:t xml:space="preserve"> sea deficiente o tardía, la oferta no será descalificada, pero no podrá acogerse al beneficio. A fin de acogerse al beneficio, el certificado debe ser emitido como máximo a la fecha tope de presentación y apertura de ofertas.</w:t>
      </w:r>
    </w:p>
    <w:p w:rsidR="00C5575E" w:rsidRPr="00AD2AE5" w:rsidRDefault="00C5575E" w:rsidP="00604986">
      <w:pPr>
        <w:pStyle w:val="Prrafodelista"/>
        <w:spacing w:before="240" w:after="240" w:line="240" w:lineRule="auto"/>
        <w:ind w:left="284"/>
        <w:jc w:val="both"/>
        <w:rPr>
          <w:rFonts w:ascii="Arial" w:hAnsi="Arial" w:cs="Arial"/>
        </w:rPr>
      </w:pPr>
    </w:p>
    <w:p w:rsidR="004E69A3" w:rsidRPr="00AD2AE5" w:rsidRDefault="00C5575E" w:rsidP="00604986">
      <w:pPr>
        <w:pStyle w:val="Prrafodelista"/>
        <w:spacing w:before="240" w:after="240" w:line="240" w:lineRule="auto"/>
        <w:ind w:left="284"/>
        <w:jc w:val="both"/>
        <w:rPr>
          <w:rFonts w:ascii="Arial" w:hAnsi="Arial" w:cs="Arial"/>
          <w:iCs/>
          <w:color w:val="FF0000"/>
          <w:szCs w:val="20"/>
        </w:rPr>
      </w:pPr>
      <w:r w:rsidRPr="00AD2AE5">
        <w:rPr>
          <w:rFonts w:ascii="Arial" w:hAnsi="Arial" w:cs="Arial"/>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w:t>
      </w:r>
      <w:r w:rsidR="00CC4758" w:rsidRPr="00AD2AE5">
        <w:rPr>
          <w:rFonts w:ascii="Arial" w:hAnsi="Arial" w:cs="Arial"/>
        </w:rPr>
        <w:t>del certificado</w:t>
      </w:r>
      <w:r w:rsidRPr="00AD2AE5">
        <w:rPr>
          <w:rFonts w:ascii="Arial" w:hAnsi="Arial" w:cs="Arial"/>
        </w:rPr>
        <w:t>, resultare ser la más baja se la seleccionará para la adjudicación; caso contrario se seleccionará la oferta del bien o servicio proveniente del extranjero o que no haya presentado el citado documento.</w:t>
      </w:r>
    </w:p>
    <w:p w:rsidR="00C5575E" w:rsidRPr="00AD2AE5" w:rsidRDefault="00C5575E" w:rsidP="00C5575E">
      <w:pPr>
        <w:pStyle w:val="Prrafodelista"/>
        <w:spacing w:before="240" w:after="240" w:line="240" w:lineRule="auto"/>
        <w:jc w:val="both"/>
        <w:rPr>
          <w:rFonts w:ascii="Arial" w:hAnsi="Arial" w:cs="Arial"/>
        </w:rPr>
      </w:pPr>
    </w:p>
    <w:p w:rsidR="005C3142" w:rsidRPr="005C3142" w:rsidRDefault="005C3142" w:rsidP="005C3142">
      <w:pPr>
        <w:pStyle w:val="Prrafodelista"/>
        <w:numPr>
          <w:ilvl w:val="0"/>
          <w:numId w:val="23"/>
        </w:numPr>
        <w:spacing w:before="240" w:after="240" w:line="240" w:lineRule="auto"/>
        <w:ind w:left="709" w:hanging="709"/>
        <w:contextualSpacing w:val="0"/>
        <w:jc w:val="both"/>
        <w:rPr>
          <w:rFonts w:ascii="Arial" w:hAnsi="Arial" w:cs="Arial"/>
          <w:i/>
          <w:color w:val="FF0000"/>
        </w:rPr>
      </w:pPr>
      <w:r w:rsidRPr="005C3142">
        <w:rPr>
          <w:rFonts w:ascii="Arial" w:hAnsi="Arial" w:cs="Arial"/>
        </w:rPr>
        <w:t>Criterio de evaluación y calificación de las muestras: No Aplica</w:t>
      </w:r>
    </w:p>
    <w:p w:rsidR="00B00B28" w:rsidRPr="00AD2AE5" w:rsidRDefault="004E69A3" w:rsidP="00604986">
      <w:pPr>
        <w:pStyle w:val="Prrafodelista"/>
        <w:numPr>
          <w:ilvl w:val="0"/>
          <w:numId w:val="23"/>
        </w:numPr>
        <w:spacing w:before="240" w:after="240" w:line="240" w:lineRule="auto"/>
        <w:ind w:left="284" w:hanging="284"/>
        <w:contextualSpacing w:val="0"/>
        <w:jc w:val="both"/>
        <w:rPr>
          <w:rFonts w:ascii="Arial" w:hAnsi="Arial" w:cs="Arial"/>
          <w:szCs w:val="20"/>
        </w:rPr>
      </w:pPr>
      <w:r w:rsidRPr="00AD2AE5">
        <w:rPr>
          <w:rFonts w:ascii="Arial" w:hAnsi="Arial" w:cs="Arial"/>
        </w:rPr>
        <w:t xml:space="preserve">Criterio para desempate de ofertas: </w:t>
      </w:r>
      <w:r w:rsidR="00B00B28" w:rsidRPr="00AD2AE5">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Dicha determinación se dará a partir de la información requerida por la Convocante y provista por el Oferente en su oferta: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lastRenderedPageBreak/>
        <w:t xml:space="preserve">De persistir el empate, se analizará la capacidad financiera del Oferente, para cuyo efecto se verificará quien posea el </w:t>
      </w:r>
      <w:r w:rsidR="002827D8" w:rsidRPr="00AD2AE5">
        <w:rPr>
          <w:rFonts w:ascii="Arial" w:hAnsi="Arial" w:cs="Arial"/>
          <w:szCs w:val="20"/>
        </w:rPr>
        <w:t>mayor coeficiente</w:t>
      </w:r>
      <w:r w:rsidRPr="00AD2AE5">
        <w:rPr>
          <w:rFonts w:ascii="Arial" w:hAnsi="Arial" w:cs="Arial"/>
          <w:szCs w:val="20"/>
        </w:rPr>
        <w:t xml:space="preserve"> en el Ratio de Liquidez (activo corriente / pasivo corriente) del último año.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Si </w:t>
      </w:r>
      <w:r w:rsidR="00B25658" w:rsidRPr="00AD2AE5">
        <w:rPr>
          <w:rFonts w:ascii="Arial" w:hAnsi="Arial" w:cs="Arial"/>
          <w:szCs w:val="20"/>
        </w:rPr>
        <w:t>aun</w:t>
      </w:r>
      <w:r w:rsidRPr="00AD2AE5">
        <w:rPr>
          <w:rFonts w:ascii="Arial" w:hAnsi="Arial" w:cs="Arial"/>
          <w:szCs w:val="20"/>
        </w:rPr>
        <w:t xml:space="preserve"> aplicando este criterio de desempate, persistiera el mismo, la Convocante analizará la capacidad técnica de las ofertas evaluándose lo siguiente: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El que posea el mayor monto de contratos ejecutados en provisión de bienes de la misma naturaleza, satisfactoriamente con Instituciones Públicas o Privadas,  en el último año.</w:t>
      </w:r>
    </w:p>
    <w:p w:rsidR="00B00B28" w:rsidRPr="00AD2AE5" w:rsidRDefault="00B00B28" w:rsidP="00604986">
      <w:pPr>
        <w:pStyle w:val="Prrafodelista"/>
        <w:ind w:left="284"/>
        <w:jc w:val="both"/>
        <w:rPr>
          <w:rFonts w:ascii="Arial" w:hAnsi="Arial" w:cs="Arial"/>
          <w:szCs w:val="20"/>
        </w:rPr>
      </w:pP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En caso de Consorcios;</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rsidR="00B00B28" w:rsidRPr="00AD2AE5" w:rsidRDefault="00B00B28" w:rsidP="00604986">
      <w:pPr>
        <w:pStyle w:val="Prrafodelista"/>
        <w:ind w:left="284"/>
        <w:rPr>
          <w:rFonts w:ascii="Arial" w:hAnsi="Arial" w:cs="Arial"/>
          <w:szCs w:val="20"/>
        </w:rPr>
      </w:pPr>
    </w:p>
    <w:p w:rsidR="00A93666" w:rsidRPr="00AD2AE5" w:rsidRDefault="00DE42B0" w:rsidP="00604986">
      <w:pPr>
        <w:pStyle w:val="Prrafodelista"/>
        <w:ind w:left="284"/>
        <w:rPr>
          <w:rFonts w:ascii="Arial" w:hAnsi="Arial" w:cs="Arial"/>
          <w:szCs w:val="20"/>
        </w:rPr>
      </w:pPr>
      <w:r w:rsidRPr="00AD2AE5">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rsidR="005F2E2C" w:rsidRPr="00AD2AE5" w:rsidRDefault="005F2E2C" w:rsidP="00604986">
      <w:pPr>
        <w:pStyle w:val="Prrafodelista"/>
        <w:ind w:left="284" w:hanging="284"/>
        <w:rPr>
          <w:sz w:val="24"/>
          <w:lang w:val="es-ES"/>
        </w:rPr>
      </w:pPr>
    </w:p>
    <w:p w:rsidR="005C3142" w:rsidRPr="005C3142" w:rsidRDefault="005C3142" w:rsidP="005C3142">
      <w:pPr>
        <w:pStyle w:val="Prrafodelista"/>
        <w:numPr>
          <w:ilvl w:val="0"/>
          <w:numId w:val="23"/>
        </w:numPr>
        <w:spacing w:before="240" w:after="240" w:line="240" w:lineRule="auto"/>
        <w:ind w:left="284" w:hanging="284"/>
        <w:contextualSpacing w:val="0"/>
        <w:jc w:val="both"/>
        <w:rPr>
          <w:rFonts w:ascii="Arial" w:hAnsi="Arial" w:cs="Arial"/>
        </w:rPr>
      </w:pPr>
      <w:r w:rsidRPr="005C3142">
        <w:rPr>
          <w:rFonts w:ascii="Arial" w:hAnsi="Arial" w:cs="Arial"/>
        </w:rPr>
        <w:t>Notificación de Adjudicación: La adjudicación se dará a conocer por nota, a cada uno de los oferentes dentro de los 5 días siguientes a su emisión.</w:t>
      </w:r>
    </w:p>
    <w:p w:rsidR="005C3142" w:rsidRPr="005C3142" w:rsidRDefault="005C3142" w:rsidP="005C3142">
      <w:pPr>
        <w:pStyle w:val="Prrafodelista"/>
        <w:numPr>
          <w:ilvl w:val="0"/>
          <w:numId w:val="23"/>
        </w:numPr>
        <w:tabs>
          <w:tab w:val="left" w:pos="851"/>
          <w:tab w:val="left" w:pos="993"/>
        </w:tabs>
        <w:spacing w:before="240" w:after="240" w:line="240" w:lineRule="auto"/>
        <w:ind w:left="284" w:hanging="284"/>
        <w:contextualSpacing w:val="0"/>
        <w:jc w:val="both"/>
        <w:rPr>
          <w:rFonts w:ascii="Arial" w:hAnsi="Arial" w:cs="Arial"/>
          <w:color w:val="FF0000"/>
        </w:rPr>
      </w:pPr>
      <w:r w:rsidRPr="005C3142">
        <w:rPr>
          <w:rFonts w:ascii="Arial" w:hAnsi="Arial" w:cs="Arial"/>
        </w:rPr>
        <w:t>La convocante formalizará la contratación mediante: Contrato</w:t>
      </w:r>
    </w:p>
    <w:p w:rsidR="005C3142" w:rsidRPr="005C3142" w:rsidRDefault="005C3142" w:rsidP="005C3142">
      <w:pPr>
        <w:pStyle w:val="Prrafodelista"/>
        <w:numPr>
          <w:ilvl w:val="0"/>
          <w:numId w:val="23"/>
        </w:numPr>
        <w:tabs>
          <w:tab w:val="left" w:pos="851"/>
          <w:tab w:val="left" w:pos="993"/>
        </w:tabs>
        <w:spacing w:before="240" w:after="240" w:line="240" w:lineRule="auto"/>
        <w:ind w:left="284" w:hanging="284"/>
        <w:contextualSpacing w:val="0"/>
        <w:jc w:val="both"/>
        <w:rPr>
          <w:rFonts w:ascii="Arial" w:hAnsi="Arial" w:cs="Arial"/>
          <w:color w:val="FF0000"/>
        </w:rPr>
      </w:pPr>
      <w:r w:rsidRPr="005C3142">
        <w:rPr>
          <w:rFonts w:ascii="Arial" w:hAnsi="Arial" w:cs="Arial"/>
        </w:rPr>
        <w:t xml:space="preserve">El precio adjudicado estará sujeto a reajustes. La fórmula y procedimiento para el cálculo de reajustes serán los siguientes: </w:t>
      </w:r>
      <w:r w:rsidRPr="005C3142">
        <w:rPr>
          <w:rFonts w:ascii="Arial" w:hAnsi="Arial" w:cs="Arial"/>
          <w:lang w:val="es-ES"/>
        </w:rPr>
        <w:t>El precio del contrato será reajustable, hasta la fecha de entrega, únicamente si existe una variación sustancial de precios en la economía nacional y ésta se vea reflejada en el índice de Precios de Consumo (IPC) publicado por el Banco Central del Paraguay, en valor igual o mayor al quince por ciento (15%), sobre la inflación oficial esperada para el mismo periodo.</w:t>
      </w:r>
      <w:r w:rsidRPr="005C3142">
        <w:rPr>
          <w:rFonts w:cs="Calibri"/>
          <w:i/>
          <w:lang w:val="es-ES"/>
        </w:rPr>
        <w:t xml:space="preserve">     </w:t>
      </w:r>
    </w:p>
    <w:p w:rsidR="005C3142" w:rsidRPr="005C3142" w:rsidRDefault="005C3142" w:rsidP="005C3142">
      <w:pPr>
        <w:pStyle w:val="Prrafodelista"/>
        <w:spacing w:after="0" w:line="100" w:lineRule="atLeast"/>
        <w:ind w:left="284"/>
        <w:jc w:val="both"/>
        <w:rPr>
          <w:rFonts w:cs="Calibri"/>
          <w:b/>
          <w:i/>
          <w:lang w:val="es-ES"/>
        </w:rPr>
      </w:pPr>
      <w:r w:rsidRPr="005C3142">
        <w:rPr>
          <w:rFonts w:cs="Calibri"/>
          <w:i/>
          <w:lang w:val="es-ES"/>
        </w:rPr>
        <w:t xml:space="preserve"> </w:t>
      </w:r>
      <w:r w:rsidRPr="005C3142">
        <w:rPr>
          <w:rFonts w:cs="Calibri"/>
          <w:b/>
          <w:i/>
          <w:bdr w:val="single" w:sz="4" w:space="0" w:color="auto"/>
          <w:lang w:val="es-ES"/>
        </w:rPr>
        <w:t>Pr= Po + Po.(nr-ne).</w:t>
      </w:r>
    </w:p>
    <w:p w:rsidR="005C3142" w:rsidRPr="005C3142" w:rsidRDefault="005C3142" w:rsidP="005C3142">
      <w:pPr>
        <w:pStyle w:val="Prrafodelista"/>
        <w:spacing w:after="0" w:line="100" w:lineRule="atLeast"/>
        <w:ind w:left="284"/>
        <w:jc w:val="both"/>
        <w:rPr>
          <w:rFonts w:ascii="Arial" w:hAnsi="Arial" w:cs="Arial"/>
          <w:i/>
          <w:sz w:val="16"/>
          <w:szCs w:val="16"/>
          <w:lang w:val="es-ES"/>
        </w:rPr>
      </w:pPr>
    </w:p>
    <w:p w:rsidR="005C3142" w:rsidRPr="005C3142" w:rsidRDefault="005C3142" w:rsidP="005C3142">
      <w:pPr>
        <w:pStyle w:val="Prrafodelista"/>
        <w:spacing w:after="0" w:line="100" w:lineRule="atLeast"/>
        <w:ind w:left="284"/>
        <w:jc w:val="both"/>
        <w:rPr>
          <w:rFonts w:ascii="Arial" w:hAnsi="Arial" w:cs="Arial"/>
          <w:lang w:val="es-ES"/>
        </w:rPr>
      </w:pPr>
      <w:r w:rsidRPr="005C3142">
        <w:rPr>
          <w:rFonts w:ascii="Arial" w:hAnsi="Arial" w:cs="Arial"/>
          <w:lang w:val="es-ES"/>
        </w:rPr>
        <w:t>Pr= Precio Reajustado</w:t>
      </w:r>
    </w:p>
    <w:p w:rsidR="005C3142" w:rsidRPr="005C3142" w:rsidRDefault="005C3142" w:rsidP="005C3142">
      <w:pPr>
        <w:pStyle w:val="Prrafodelista"/>
        <w:spacing w:after="0" w:line="100" w:lineRule="atLeast"/>
        <w:ind w:left="284"/>
        <w:jc w:val="both"/>
        <w:rPr>
          <w:rFonts w:ascii="Arial" w:hAnsi="Arial" w:cs="Arial"/>
          <w:lang w:val="es-ES"/>
        </w:rPr>
      </w:pPr>
      <w:r w:rsidRPr="005C3142">
        <w:rPr>
          <w:rFonts w:ascii="Arial" w:hAnsi="Arial" w:cs="Arial"/>
          <w:lang w:val="es-ES"/>
        </w:rPr>
        <w:t>Po= Precio Inicial o Precio Adjudicado</w:t>
      </w:r>
    </w:p>
    <w:p w:rsidR="005C3142" w:rsidRPr="005C3142" w:rsidRDefault="005C3142" w:rsidP="005C3142">
      <w:pPr>
        <w:pStyle w:val="Prrafodelista"/>
        <w:spacing w:after="0" w:line="100" w:lineRule="atLeast"/>
        <w:ind w:left="284"/>
        <w:jc w:val="both"/>
        <w:rPr>
          <w:rFonts w:ascii="Arial" w:hAnsi="Arial" w:cs="Arial"/>
          <w:lang w:val="es-ES"/>
        </w:rPr>
      </w:pPr>
      <w:r w:rsidRPr="005C3142">
        <w:rPr>
          <w:rFonts w:ascii="Arial" w:hAnsi="Arial" w:cs="Arial"/>
          <w:lang w:val="es-ES"/>
        </w:rPr>
        <w:t>Nr= Índice de Precios de Consumo, correspondiente al mes de la entrega de suministro</w:t>
      </w:r>
    </w:p>
    <w:p w:rsidR="005C3142" w:rsidRPr="005C3142" w:rsidRDefault="005C3142" w:rsidP="005C3142">
      <w:pPr>
        <w:pStyle w:val="Prrafodelista"/>
        <w:spacing w:after="0" w:line="100" w:lineRule="atLeast"/>
        <w:ind w:left="284"/>
        <w:jc w:val="both"/>
        <w:rPr>
          <w:rFonts w:ascii="Arial" w:hAnsi="Arial" w:cs="Arial"/>
          <w:lang w:val="es-ES"/>
        </w:rPr>
      </w:pPr>
      <w:r w:rsidRPr="005C3142">
        <w:rPr>
          <w:rFonts w:ascii="Arial" w:hAnsi="Arial" w:cs="Arial"/>
          <w:lang w:val="es-ES"/>
        </w:rPr>
        <w:t>Ne=Índice de Precios de Consumo, correspondiente al mes de la Apertura</w:t>
      </w:r>
    </w:p>
    <w:p w:rsidR="005C3142" w:rsidRPr="005C3142" w:rsidRDefault="005C3142" w:rsidP="005C3142">
      <w:pPr>
        <w:pStyle w:val="Prrafodelista"/>
        <w:numPr>
          <w:ilvl w:val="0"/>
          <w:numId w:val="23"/>
        </w:numPr>
        <w:spacing w:before="240" w:after="240" w:line="240" w:lineRule="auto"/>
        <w:ind w:left="284" w:hanging="284"/>
        <w:contextualSpacing w:val="0"/>
        <w:jc w:val="both"/>
        <w:rPr>
          <w:rFonts w:ascii="Arial" w:hAnsi="Arial" w:cs="Arial"/>
          <w:color w:val="FF0000"/>
        </w:rPr>
      </w:pPr>
      <w:r w:rsidRPr="005C3142">
        <w:rPr>
          <w:rFonts w:ascii="Arial" w:hAnsi="Arial" w:cs="Arial"/>
          <w:spacing w:val="-3"/>
          <w:lang w:val="es-ES_tradnl"/>
        </w:rPr>
        <w:t xml:space="preserve">Indicar si se admitirá o no la subcontratación: </w:t>
      </w:r>
      <w:r w:rsidRPr="005C3142">
        <w:rPr>
          <w:rFonts w:ascii="Arial" w:hAnsi="Arial" w:cs="Arial"/>
          <w:b/>
          <w:spacing w:val="-3"/>
          <w:lang w:val="es-ES_tradnl"/>
        </w:rPr>
        <w:t>NO</w:t>
      </w:r>
    </w:p>
    <w:p w:rsidR="005C3142" w:rsidRPr="005C3142" w:rsidRDefault="005C3142" w:rsidP="005C3142">
      <w:pPr>
        <w:pStyle w:val="Prrafodelista"/>
        <w:numPr>
          <w:ilvl w:val="0"/>
          <w:numId w:val="23"/>
        </w:numPr>
        <w:spacing w:before="240" w:after="240" w:line="240" w:lineRule="auto"/>
        <w:ind w:left="284" w:hanging="284"/>
        <w:contextualSpacing w:val="0"/>
        <w:jc w:val="both"/>
        <w:rPr>
          <w:rFonts w:ascii="Arial" w:hAnsi="Arial" w:cs="Arial"/>
          <w:color w:val="FF0000"/>
        </w:rPr>
      </w:pPr>
      <w:r w:rsidRPr="005C3142">
        <w:rPr>
          <w:rFonts w:ascii="Arial" w:hAnsi="Arial" w:cs="Arial"/>
        </w:rPr>
        <w:t xml:space="preserve">Las condiciones de pago: </w:t>
      </w:r>
      <w:r w:rsidRPr="005C3142">
        <w:rPr>
          <w:rFonts w:ascii="Arial" w:hAnsi="Arial" w:cs="Arial"/>
          <w:lang w:val="es-ES"/>
        </w:rPr>
        <w:t xml:space="preserve">Los pagos se realizarán a plazos, dentro de los 30 (treinta) días calendario, posteriores a la entrega de los bienes o prestación de los servicios adjudicados, acorde a Disponibilidad Financiera de la Municipalidad de Lambaré, con la presentación de Factura Crédito correspondiente a la entrega de los de los bienes o servicios previstos en la Carta Invitación. </w:t>
      </w:r>
    </w:p>
    <w:p w:rsidR="005C3142" w:rsidRPr="005C3142" w:rsidRDefault="005C3142" w:rsidP="005C3142">
      <w:pPr>
        <w:pStyle w:val="Prrafodelista"/>
        <w:spacing w:after="0" w:line="100" w:lineRule="atLeast"/>
        <w:ind w:left="284"/>
        <w:jc w:val="both"/>
        <w:rPr>
          <w:rFonts w:ascii="Arial" w:hAnsi="Arial" w:cs="Arial"/>
          <w:lang w:val="es-ES"/>
        </w:rPr>
      </w:pPr>
      <w:r w:rsidRPr="005C3142">
        <w:rPr>
          <w:rFonts w:ascii="Arial" w:hAnsi="Arial" w:cs="Arial"/>
          <w:u w:val="single"/>
          <w:lang w:val="es-ES"/>
        </w:rPr>
        <w:t>Obs:</w:t>
      </w:r>
      <w:r w:rsidRPr="005C3142">
        <w:rPr>
          <w:rFonts w:ascii="Arial" w:hAnsi="Arial" w:cs="Arial"/>
          <w:lang w:val="es-ES"/>
        </w:rPr>
        <w:t xml:space="preserve"> las facturas deberán presentarse en la secretaría de la Dirección de Administración y Finanzas. Todos los pagos se efectuarán en guaraníes.</w:t>
      </w:r>
    </w:p>
    <w:p w:rsidR="005C3142" w:rsidRPr="005C3142" w:rsidRDefault="005C3142" w:rsidP="005C3142">
      <w:pPr>
        <w:pStyle w:val="Prrafodelista"/>
        <w:numPr>
          <w:ilvl w:val="0"/>
          <w:numId w:val="23"/>
        </w:numPr>
        <w:spacing w:before="240" w:after="240" w:line="240" w:lineRule="auto"/>
        <w:ind w:left="284" w:hanging="284"/>
        <w:contextualSpacing w:val="0"/>
        <w:jc w:val="both"/>
        <w:rPr>
          <w:rFonts w:ascii="Arial" w:hAnsi="Arial" w:cs="Arial"/>
        </w:rPr>
      </w:pPr>
      <w:r w:rsidRPr="005C3142">
        <w:rPr>
          <w:rFonts w:ascii="Arial" w:hAnsi="Arial" w:cs="Arial"/>
        </w:rPr>
        <w:t>En caso de mora, de los pagos previstos en el punto anterior por parte de la Convocante, la tasa de interés que se aplicará es del </w:t>
      </w:r>
      <w:r w:rsidRPr="005C3142">
        <w:rPr>
          <w:rFonts w:ascii="Arial" w:hAnsi="Arial" w:cs="Arial"/>
          <w:b/>
        </w:rPr>
        <w:t>05 %</w:t>
      </w:r>
      <w:r w:rsidRPr="005C3142">
        <w:rPr>
          <w:rFonts w:ascii="Arial" w:hAnsi="Arial" w:cs="Arial"/>
        </w:rPr>
        <w:t> por cada día de atraso hasta que haya efectuado el pago completo. La mora será computada a partir del día siguiente del vencimiento del pago. </w:t>
      </w:r>
    </w:p>
    <w:p w:rsidR="005C3142" w:rsidRPr="005C3142" w:rsidRDefault="005C3142" w:rsidP="005C3142">
      <w:pPr>
        <w:pStyle w:val="Prrafodelista"/>
        <w:numPr>
          <w:ilvl w:val="0"/>
          <w:numId w:val="23"/>
        </w:numPr>
        <w:spacing w:after="0" w:line="240" w:lineRule="auto"/>
        <w:ind w:left="284" w:hanging="284"/>
        <w:contextualSpacing w:val="0"/>
        <w:jc w:val="both"/>
        <w:rPr>
          <w:rFonts w:ascii="Arial" w:hAnsi="Arial" w:cs="Arial"/>
          <w:color w:val="FF0000"/>
        </w:rPr>
      </w:pPr>
      <w:r w:rsidRPr="005C3142">
        <w:rPr>
          <w:rFonts w:ascii="Arial" w:hAnsi="Arial" w:cs="Arial"/>
        </w:rPr>
        <w:t xml:space="preserve">Se otorgará Anticipo: </w:t>
      </w:r>
      <w:r w:rsidRPr="005C3142">
        <w:rPr>
          <w:rFonts w:ascii="Arial" w:hAnsi="Arial" w:cs="Arial"/>
          <w:b/>
        </w:rPr>
        <w:t>NO</w:t>
      </w:r>
    </w:p>
    <w:p w:rsidR="005C3142" w:rsidRPr="005C3142" w:rsidRDefault="005C3142" w:rsidP="005C3142">
      <w:pPr>
        <w:pStyle w:val="Prrafodelista"/>
        <w:numPr>
          <w:ilvl w:val="0"/>
          <w:numId w:val="23"/>
        </w:numPr>
        <w:spacing w:before="240" w:after="240" w:line="240" w:lineRule="auto"/>
        <w:ind w:left="284" w:hanging="284"/>
        <w:contextualSpacing w:val="0"/>
        <w:jc w:val="both"/>
        <w:rPr>
          <w:rFonts w:ascii="Arial" w:hAnsi="Arial" w:cs="Arial"/>
          <w:color w:val="FF0000"/>
        </w:rPr>
      </w:pPr>
      <w:r w:rsidRPr="005C3142">
        <w:rPr>
          <w:rFonts w:ascii="Arial" w:hAnsi="Arial" w:cs="Arial"/>
        </w:rPr>
        <w:t xml:space="preserve">El valor de la Garantía de Cumplimiento de Contrato es de: </w:t>
      </w:r>
      <w:r w:rsidRPr="005C3142">
        <w:rPr>
          <w:rFonts w:ascii="Arial" w:hAnsi="Arial" w:cs="Arial"/>
          <w:b/>
        </w:rPr>
        <w:t>10%</w:t>
      </w:r>
      <w:r w:rsidRPr="005C3142">
        <w:rPr>
          <w:rFonts w:ascii="Arial" w:hAnsi="Arial" w:cs="Arial"/>
        </w:rPr>
        <w:t xml:space="preserve"> del valor total de contrato.</w:t>
      </w:r>
    </w:p>
    <w:p w:rsidR="005C3142" w:rsidRPr="005C3142" w:rsidRDefault="005C3142" w:rsidP="005C3142">
      <w:pPr>
        <w:pStyle w:val="Prrafodelista"/>
        <w:numPr>
          <w:ilvl w:val="0"/>
          <w:numId w:val="23"/>
        </w:numPr>
        <w:spacing w:before="240" w:after="240" w:line="240" w:lineRule="auto"/>
        <w:ind w:left="284" w:hanging="284"/>
        <w:contextualSpacing w:val="0"/>
        <w:jc w:val="both"/>
        <w:rPr>
          <w:rFonts w:ascii="Arial" w:hAnsi="Arial" w:cs="Arial"/>
        </w:rPr>
      </w:pPr>
      <w:r w:rsidRPr="005C3142">
        <w:rPr>
          <w:rFonts w:ascii="Arial" w:hAnsi="Arial" w:cs="Arial"/>
        </w:rPr>
        <w:t xml:space="preserve">La convocante podrá aceptar la garantía de cumplimiento de contrato en forma de declaración jurada. </w:t>
      </w:r>
      <w:r w:rsidRPr="005C3142">
        <w:rPr>
          <w:rFonts w:ascii="Arial" w:hAnsi="Arial" w:cs="Arial"/>
          <w:b/>
        </w:rPr>
        <w:t>SI</w:t>
      </w:r>
      <w:r w:rsidRPr="005C3142">
        <w:rPr>
          <w:rFonts w:ascii="Arial" w:hAnsi="Arial" w:cs="Arial"/>
        </w:rPr>
        <w:t xml:space="preserve"> </w:t>
      </w:r>
    </w:p>
    <w:p w:rsidR="005C3142" w:rsidRPr="005C3142" w:rsidRDefault="005C3142" w:rsidP="005C3142">
      <w:pPr>
        <w:pStyle w:val="Prrafodelista"/>
        <w:numPr>
          <w:ilvl w:val="0"/>
          <w:numId w:val="23"/>
        </w:numPr>
        <w:spacing w:before="240" w:after="240" w:line="240" w:lineRule="auto"/>
        <w:ind w:left="284" w:hanging="284"/>
        <w:contextualSpacing w:val="0"/>
        <w:jc w:val="both"/>
        <w:rPr>
          <w:rFonts w:ascii="Arial" w:hAnsi="Arial" w:cs="Arial"/>
          <w:i/>
          <w:color w:val="FF0000"/>
          <w:szCs w:val="20"/>
        </w:rPr>
      </w:pPr>
      <w:r w:rsidRPr="005C3142">
        <w:rPr>
          <w:rFonts w:ascii="Arial" w:hAnsi="Arial" w:cs="Arial"/>
        </w:rPr>
        <w:lastRenderedPageBreak/>
        <w:t>La liberación de la Garantía de Cumplimiento tendrá lugar</w:t>
      </w:r>
      <w:r w:rsidRPr="005C3142">
        <w:rPr>
          <w:rFonts w:ascii="Arial" w:hAnsi="Arial" w:cs="Arial"/>
          <w:lang w:val="es-ES"/>
        </w:rPr>
        <w:t xml:space="preserve"> En el local de la Convocante y devuelta al Proveedor a más tardar dentro de los veintiocho (28) días posteriores a la fecha en que el Proveedor haya cumplido con todas sus obligaciones contractuales.</w:t>
      </w:r>
    </w:p>
    <w:p w:rsidR="001E29FA" w:rsidRPr="00AD2AE5" w:rsidRDefault="00545A02" w:rsidP="00604986">
      <w:pPr>
        <w:pStyle w:val="Default"/>
        <w:numPr>
          <w:ilvl w:val="0"/>
          <w:numId w:val="23"/>
        </w:numPr>
        <w:ind w:left="284" w:hanging="284"/>
        <w:jc w:val="both"/>
        <w:rPr>
          <w:sz w:val="22"/>
          <w:szCs w:val="20"/>
        </w:rPr>
      </w:pPr>
      <w:r w:rsidRPr="00AD2AE5">
        <w:rPr>
          <w:sz w:val="22"/>
          <w:szCs w:val="20"/>
        </w:rPr>
        <w:t>Obligatoriedad de declarar Información del Personal del contratista en el SICP.</w:t>
      </w:r>
    </w:p>
    <w:p w:rsidR="001E29FA" w:rsidRPr="00AD2AE5" w:rsidRDefault="00020A9F" w:rsidP="00604986">
      <w:pPr>
        <w:pStyle w:val="Prrafodelista"/>
        <w:tabs>
          <w:tab w:val="left" w:leader="hyphen" w:pos="9180"/>
        </w:tabs>
        <w:spacing w:line="240" w:lineRule="auto"/>
        <w:ind w:left="284" w:firstLine="283"/>
        <w:jc w:val="both"/>
        <w:rPr>
          <w:rFonts w:ascii="Arial" w:hAnsi="Arial" w:cs="Arial"/>
          <w:szCs w:val="20"/>
        </w:rPr>
      </w:pPr>
      <w:r w:rsidRPr="00AD2AE5">
        <w:rPr>
          <w:rFonts w:ascii="Arial" w:hAnsi="Arial" w:cs="Arial"/>
          <w:color w:val="000000"/>
          <w:szCs w:val="20"/>
        </w:rPr>
        <w:t>32</w:t>
      </w:r>
      <w:r w:rsidR="001E29FA" w:rsidRPr="00AD2AE5">
        <w:rPr>
          <w:rFonts w:ascii="Arial" w:hAnsi="Arial" w:cs="Arial"/>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p>
    <w:p w:rsidR="001E29FA" w:rsidRPr="00AD2AE5" w:rsidRDefault="00020A9F" w:rsidP="00604986">
      <w:pPr>
        <w:pStyle w:val="Default"/>
        <w:ind w:left="284" w:firstLine="283"/>
        <w:jc w:val="both"/>
        <w:rPr>
          <w:sz w:val="22"/>
          <w:szCs w:val="20"/>
        </w:rPr>
      </w:pPr>
      <w:r w:rsidRPr="00AD2AE5">
        <w:rPr>
          <w:sz w:val="22"/>
          <w:szCs w:val="20"/>
        </w:rPr>
        <w:t>32</w:t>
      </w:r>
      <w:r w:rsidR="001E29FA" w:rsidRPr="00AD2AE5">
        <w:rPr>
          <w:sz w:val="22"/>
          <w:szCs w:val="20"/>
        </w:rPr>
        <w:t>.2 Cuando ocurra algún cambio en la nómina del personal o de los subcontratistas propuestos, el proveedor o contratista está obligado a actualizar el FIP.</w:t>
      </w:r>
    </w:p>
    <w:p w:rsidR="001E29FA" w:rsidRPr="00AD2AE5" w:rsidRDefault="001E29FA" w:rsidP="00604986">
      <w:pPr>
        <w:pStyle w:val="Default"/>
        <w:ind w:left="284" w:firstLine="283"/>
        <w:jc w:val="both"/>
        <w:rPr>
          <w:sz w:val="22"/>
          <w:szCs w:val="20"/>
        </w:rPr>
      </w:pPr>
    </w:p>
    <w:p w:rsidR="001E29FA" w:rsidRPr="00AD2AE5" w:rsidRDefault="00020A9F" w:rsidP="00604986">
      <w:pPr>
        <w:pStyle w:val="Default"/>
        <w:ind w:left="284" w:firstLine="283"/>
        <w:jc w:val="both"/>
        <w:rPr>
          <w:sz w:val="22"/>
          <w:szCs w:val="20"/>
          <w:highlight w:val="yellow"/>
        </w:rPr>
      </w:pPr>
      <w:r w:rsidRPr="00AD2AE5">
        <w:rPr>
          <w:sz w:val="22"/>
          <w:szCs w:val="20"/>
        </w:rPr>
        <w:t>32</w:t>
      </w:r>
      <w:r w:rsidR="001E29FA" w:rsidRPr="00AD2AE5">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rsidR="001E29FA" w:rsidRPr="00AD2AE5" w:rsidRDefault="001E29FA" w:rsidP="00604986">
      <w:pPr>
        <w:pStyle w:val="Default"/>
        <w:ind w:left="284" w:firstLine="283"/>
        <w:jc w:val="both"/>
        <w:rPr>
          <w:sz w:val="22"/>
          <w:szCs w:val="20"/>
          <w:highlight w:val="yellow"/>
        </w:rPr>
      </w:pPr>
    </w:p>
    <w:p w:rsidR="001E29FA" w:rsidRPr="00AD2AE5" w:rsidRDefault="00020A9F" w:rsidP="00604986">
      <w:pPr>
        <w:pStyle w:val="Default"/>
        <w:ind w:left="284" w:firstLine="283"/>
        <w:jc w:val="both"/>
        <w:rPr>
          <w:sz w:val="22"/>
          <w:szCs w:val="20"/>
          <w:highlight w:val="yellow"/>
        </w:rPr>
      </w:pPr>
      <w:r w:rsidRPr="00AD2AE5">
        <w:rPr>
          <w:sz w:val="22"/>
          <w:szCs w:val="20"/>
        </w:rPr>
        <w:t>32</w:t>
      </w:r>
      <w:r w:rsidR="001E29FA" w:rsidRPr="00AD2AE5">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p>
    <w:p w:rsidR="001E29FA" w:rsidRPr="00AD2AE5" w:rsidRDefault="001E29FA" w:rsidP="00604986">
      <w:pPr>
        <w:pStyle w:val="Default"/>
        <w:ind w:left="284" w:firstLine="283"/>
        <w:jc w:val="both"/>
        <w:rPr>
          <w:sz w:val="22"/>
          <w:szCs w:val="20"/>
          <w:highlight w:val="yellow"/>
        </w:rPr>
      </w:pPr>
    </w:p>
    <w:p w:rsidR="001E29FA" w:rsidRPr="00AD2AE5" w:rsidRDefault="00020A9F" w:rsidP="00604986">
      <w:pPr>
        <w:pStyle w:val="Default"/>
        <w:ind w:left="284" w:firstLine="283"/>
        <w:jc w:val="both"/>
        <w:rPr>
          <w:sz w:val="22"/>
          <w:szCs w:val="20"/>
        </w:rPr>
      </w:pPr>
      <w:r w:rsidRPr="00AD2AE5">
        <w:rPr>
          <w:sz w:val="22"/>
          <w:szCs w:val="20"/>
        </w:rPr>
        <w:t>32</w:t>
      </w:r>
      <w:r w:rsidR="001E29FA" w:rsidRPr="00AD2AE5">
        <w:rPr>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rsidR="00B208ED" w:rsidRPr="00AD2AE5" w:rsidRDefault="00B208ED" w:rsidP="00604986">
      <w:pPr>
        <w:pStyle w:val="Default"/>
        <w:ind w:left="284" w:firstLine="283"/>
        <w:jc w:val="both"/>
        <w:rPr>
          <w:sz w:val="22"/>
          <w:szCs w:val="20"/>
        </w:rPr>
      </w:pPr>
    </w:p>
    <w:p w:rsidR="001E29FA" w:rsidRPr="00AD2AE5" w:rsidRDefault="00020A9F" w:rsidP="00604986">
      <w:pPr>
        <w:pStyle w:val="Default"/>
        <w:ind w:left="284" w:firstLine="283"/>
        <w:jc w:val="both"/>
        <w:rPr>
          <w:sz w:val="22"/>
          <w:szCs w:val="20"/>
          <w:highlight w:val="yellow"/>
        </w:rPr>
      </w:pPr>
      <w:r w:rsidRPr="00AD2AE5">
        <w:rPr>
          <w:sz w:val="22"/>
          <w:szCs w:val="20"/>
        </w:rPr>
        <w:t>32.6</w:t>
      </w:r>
      <w:r w:rsidRPr="00AD2AE5">
        <w:rPr>
          <w:sz w:val="22"/>
          <w:szCs w:val="20"/>
        </w:rPr>
        <w:tab/>
      </w:r>
      <w:r w:rsidR="001E29FA" w:rsidRPr="00AD2AE5">
        <w:rPr>
          <w:sz w:val="22"/>
          <w:szCs w:val="20"/>
        </w:rPr>
        <w:t>El proveedor o contratista deberá permitir y facilitar los controles de cumplimiento desus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rsidR="00B208ED" w:rsidRPr="00AD2AE5" w:rsidRDefault="00B208ED" w:rsidP="00604986">
      <w:pPr>
        <w:pStyle w:val="Default"/>
        <w:ind w:left="284" w:firstLine="283"/>
        <w:jc w:val="both"/>
        <w:rPr>
          <w:sz w:val="22"/>
          <w:szCs w:val="20"/>
          <w:highlight w:val="yellow"/>
        </w:rPr>
      </w:pPr>
    </w:p>
    <w:p w:rsidR="001E29FA" w:rsidRPr="00AD2AE5" w:rsidRDefault="00020A9F" w:rsidP="00604986">
      <w:pPr>
        <w:pStyle w:val="Default"/>
        <w:ind w:left="284" w:firstLine="283"/>
        <w:jc w:val="both"/>
        <w:rPr>
          <w:szCs w:val="22"/>
        </w:rPr>
      </w:pPr>
      <w:r w:rsidRPr="00AD2AE5">
        <w:rPr>
          <w:sz w:val="22"/>
          <w:szCs w:val="20"/>
        </w:rPr>
        <w:t>32</w:t>
      </w:r>
      <w:r w:rsidR="001E29FA" w:rsidRPr="00AD2AE5">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AD2AE5">
        <w:rPr>
          <w:szCs w:val="22"/>
        </w:rPr>
        <w:t>.</w:t>
      </w:r>
    </w:p>
    <w:p w:rsidR="005C3142" w:rsidRPr="005C3142" w:rsidRDefault="005C3142" w:rsidP="005C3142">
      <w:pPr>
        <w:pStyle w:val="Prrafodelista"/>
        <w:numPr>
          <w:ilvl w:val="0"/>
          <w:numId w:val="23"/>
        </w:numPr>
        <w:spacing w:before="240" w:after="240" w:line="240" w:lineRule="auto"/>
        <w:ind w:left="284" w:hanging="284"/>
        <w:contextualSpacing w:val="0"/>
        <w:jc w:val="both"/>
        <w:rPr>
          <w:rFonts w:ascii="Arial" w:hAnsi="Arial" w:cs="Arial"/>
        </w:rPr>
      </w:pPr>
      <w:r w:rsidRPr="005C3142">
        <w:rPr>
          <w:rFonts w:ascii="Arial" w:hAnsi="Arial" w:cs="Arial"/>
        </w:rPr>
        <w:t>El lugar de entrega de los bienes o prestación de los servicios es de: Departamento de Suministros y Bienes Patrimoniales de la Municipalidad de Lambaré, sito en Avda. Cacique Lambaré esq. Dr. Luis María Argaña. El horario de recepción es de lunes a viernes de 07:00 a 13:00 hs y los sábados de 07:00 a 12:00 hs</w:t>
      </w:r>
    </w:p>
    <w:p w:rsidR="005C3142" w:rsidRPr="005C3142" w:rsidRDefault="005C3142" w:rsidP="005C3142">
      <w:pPr>
        <w:pStyle w:val="Prrafodelista"/>
        <w:numPr>
          <w:ilvl w:val="0"/>
          <w:numId w:val="23"/>
        </w:numPr>
        <w:spacing w:before="240" w:after="240" w:line="240" w:lineRule="auto"/>
        <w:ind w:left="284" w:hanging="284"/>
        <w:contextualSpacing w:val="0"/>
        <w:jc w:val="both"/>
        <w:rPr>
          <w:rFonts w:ascii="Arial" w:hAnsi="Arial" w:cs="Arial"/>
        </w:rPr>
      </w:pPr>
      <w:r w:rsidRPr="005C3142">
        <w:rPr>
          <w:rFonts w:ascii="Arial" w:hAnsi="Arial" w:cs="Arial"/>
        </w:rPr>
        <w:t>El valor de las multas será: 1 % por cada día de atraso en la entrega de los bienes o prestación de los servicios contratados o el plazo indicado por la convocante de ser distinto.</w:t>
      </w:r>
    </w:p>
    <w:p w:rsidR="00F119DE" w:rsidRPr="005C3142" w:rsidRDefault="00F119DE" w:rsidP="00C82218">
      <w:pPr>
        <w:spacing w:after="0" w:line="240" w:lineRule="auto"/>
        <w:jc w:val="center"/>
        <w:rPr>
          <w:rFonts w:ascii="Arial" w:eastAsia="Times New Roman" w:hAnsi="Arial" w:cs="Arial"/>
          <w:sz w:val="44"/>
          <w:szCs w:val="20"/>
        </w:rPr>
      </w:pPr>
    </w:p>
    <w:p w:rsidR="00FF11D8" w:rsidRPr="00AD2AE5" w:rsidRDefault="00FF11D8" w:rsidP="00C82218">
      <w:pPr>
        <w:spacing w:after="0" w:line="240" w:lineRule="auto"/>
        <w:jc w:val="center"/>
        <w:rPr>
          <w:rFonts w:ascii="Arial" w:eastAsia="Times New Roman" w:hAnsi="Arial" w:cs="Arial"/>
          <w:sz w:val="44"/>
          <w:szCs w:val="20"/>
          <w:lang w:val="es-ES"/>
        </w:rPr>
      </w:pPr>
    </w:p>
    <w:p w:rsidR="008B2FA5" w:rsidRPr="005C3142" w:rsidRDefault="008B2FA5" w:rsidP="005C3142">
      <w:pPr>
        <w:pStyle w:val="Prrafodelista"/>
        <w:tabs>
          <w:tab w:val="left" w:pos="2668"/>
        </w:tabs>
        <w:ind w:left="0"/>
        <w:jc w:val="center"/>
        <w:rPr>
          <w:b/>
          <w:sz w:val="24"/>
          <w:szCs w:val="24"/>
          <w:lang w:eastAsia="es-ES"/>
        </w:rPr>
      </w:pPr>
      <w:r w:rsidRPr="005C3142">
        <w:rPr>
          <w:b/>
          <w:sz w:val="24"/>
          <w:szCs w:val="24"/>
          <w:lang w:eastAsia="es-ES"/>
        </w:rPr>
        <w:lastRenderedPageBreak/>
        <w:t>“LOS DATOS DE LA CONTRATACION SERAN CONSIGNADOS EN LA PRESENTE SECCION Y EN EL SICP, LOS MISMOS FORMAN PARTE DE LOS DOCUMENTOS DE LA PRESENTE CONTRATACION”</w:t>
      </w:r>
    </w:p>
    <w:p w:rsidR="00BD514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ANEXO C</w:t>
      </w:r>
    </w:p>
    <w:p w:rsidR="00921766" w:rsidRPr="00C74B4B" w:rsidRDefault="0012194C" w:rsidP="00C82218">
      <w:pP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 xml:space="preserve"> ESPECIFICACIONES TÉCNICAS DE LOS BIENES O SERVICIOS A SER ADQUIRIDOS</w:t>
      </w:r>
    </w:p>
    <w:p w:rsidR="006B0D43" w:rsidRPr="00C74B4B" w:rsidRDefault="006B0D43" w:rsidP="00C82218">
      <w:pPr>
        <w:spacing w:after="0" w:line="240" w:lineRule="auto"/>
        <w:jc w:val="both"/>
        <w:rPr>
          <w:rFonts w:ascii="Arial" w:eastAsia="Times New Roman" w:hAnsi="Arial" w:cs="Arial"/>
          <w:b/>
          <w:szCs w:val="20"/>
          <w:lang w:val="es-ES"/>
        </w:rPr>
      </w:pPr>
    </w:p>
    <w:p w:rsidR="00626F10" w:rsidRPr="00C74B4B" w:rsidRDefault="00626F10" w:rsidP="00626F10">
      <w:pPr>
        <w:pStyle w:val="SectionVIHeader"/>
        <w:spacing w:before="0" w:after="0" w:line="240" w:lineRule="auto"/>
        <w:jc w:val="left"/>
        <w:rPr>
          <w:rFonts w:ascii="Arial" w:hAnsi="Arial" w:cs="Arial"/>
          <w:bCs w:val="0"/>
          <w:sz w:val="28"/>
          <w:szCs w:val="20"/>
          <w:u w:val="single"/>
          <w:lang w:val="es-ES"/>
        </w:rPr>
      </w:pPr>
      <w:bookmarkStart w:id="1" w:name="_Toc228071956"/>
      <w:r w:rsidRPr="00C74B4B">
        <w:rPr>
          <w:rFonts w:ascii="Arial" w:hAnsi="Arial" w:cs="Arial"/>
          <w:bCs w:val="0"/>
          <w:sz w:val="28"/>
          <w:szCs w:val="20"/>
          <w:u w:val="single"/>
          <w:lang w:val="es-ES"/>
        </w:rPr>
        <w:t>2. Plan de Entregas</w:t>
      </w:r>
    </w:p>
    <w:p w:rsidR="00626F10" w:rsidRPr="00C74B4B" w:rsidRDefault="00626F10" w:rsidP="00626F10">
      <w:pPr>
        <w:pStyle w:val="SectionVIHeader"/>
        <w:spacing w:before="0" w:after="0" w:line="240" w:lineRule="auto"/>
        <w:jc w:val="left"/>
        <w:rPr>
          <w:rFonts w:ascii="Arial" w:hAnsi="Arial" w:cs="Arial"/>
          <w:b w:val="0"/>
          <w:bCs w:val="0"/>
          <w:sz w:val="22"/>
          <w:szCs w:val="20"/>
          <w:u w:val="single"/>
          <w:lang w:val="es-ES"/>
        </w:rPr>
      </w:pPr>
    </w:p>
    <w:bookmarkEnd w:id="1"/>
    <w:p w:rsidR="005C3142" w:rsidRPr="005C3142" w:rsidRDefault="005C3142" w:rsidP="005C3142">
      <w:pPr>
        <w:spacing w:before="240" w:after="240" w:line="240" w:lineRule="auto"/>
        <w:jc w:val="both"/>
        <w:rPr>
          <w:rFonts w:ascii="Arial" w:hAnsi="Arial" w:cs="Arial"/>
          <w:i/>
          <w:color w:val="FF0000"/>
        </w:rPr>
      </w:pPr>
      <w:r w:rsidRPr="005C3142">
        <w:rPr>
          <w:rFonts w:ascii="Arial" w:hAnsi="Arial" w:cs="Arial"/>
          <w:b/>
        </w:rPr>
        <w:t>El plazo de entrega de los bienes o prestación de los servicios es de:</w:t>
      </w:r>
      <w:r w:rsidRPr="005C3142">
        <w:rPr>
          <w:rFonts w:ascii="Arial" w:hAnsi="Arial" w:cs="Arial"/>
        </w:rPr>
        <w:t xml:space="preserve"> 2 (dos)</w:t>
      </w:r>
      <w:r w:rsidRPr="005C3142">
        <w:rPr>
          <w:rFonts w:ascii="Arial" w:hAnsi="Arial" w:cs="Arial"/>
          <w:b/>
        </w:rPr>
        <w:t xml:space="preserve"> </w:t>
      </w:r>
      <w:r w:rsidRPr="005C3142">
        <w:rPr>
          <w:rFonts w:ascii="Arial" w:hAnsi="Arial" w:cs="Arial"/>
        </w:rPr>
        <w:t>días calendario a partir de la recepción de la orden de compra por parte del adjudicado.</w:t>
      </w:r>
    </w:p>
    <w:p w:rsidR="005C3142" w:rsidRPr="005C3142" w:rsidRDefault="005C3142" w:rsidP="005C3142">
      <w:pPr>
        <w:spacing w:after="0" w:line="240" w:lineRule="auto"/>
        <w:jc w:val="both"/>
        <w:rPr>
          <w:rFonts w:ascii="Arial" w:eastAsia="Times New Roman" w:hAnsi="Arial" w:cs="Arial"/>
          <w:color w:val="FF0000"/>
          <w:szCs w:val="20"/>
          <w:lang w:val="es-ES"/>
        </w:rPr>
      </w:pPr>
      <w:r w:rsidRPr="005C3142">
        <w:rPr>
          <w:rFonts w:ascii="Arial" w:hAnsi="Arial" w:cs="Arial"/>
          <w:b/>
        </w:rPr>
        <w:t xml:space="preserve">El lugar de entrega de los bienes o prestación de los servicios es de: </w:t>
      </w:r>
      <w:r w:rsidRPr="005C3142">
        <w:rPr>
          <w:rFonts w:ascii="Arial" w:hAnsi="Arial" w:cs="Arial"/>
        </w:rPr>
        <w:t>Departamento de Suministros y Bienes Patrimoniales de la Municipalidad de Lambaré, sito en Avda. Cacique Lambaré esq. Dr. Luis María Argaña. El horario de recepción es de lunes a viernes de 07:00 a 13:00 hs y los sábados de 07:00 a 12:00 hs.</w:t>
      </w:r>
    </w:p>
    <w:p w:rsidR="00E4280A" w:rsidRPr="00C74B4B" w:rsidRDefault="00E4280A" w:rsidP="005863AC">
      <w:pPr>
        <w:spacing w:after="0" w:line="240" w:lineRule="auto"/>
        <w:jc w:val="both"/>
        <w:rPr>
          <w:rFonts w:ascii="Arial" w:eastAsia="Times New Roman" w:hAnsi="Arial" w:cs="Arial"/>
          <w:i/>
          <w:color w:val="FF0000"/>
          <w:szCs w:val="20"/>
          <w:lang w:val="es-ES"/>
        </w:rPr>
      </w:pPr>
    </w:p>
    <w:p w:rsidR="00E4280A" w:rsidRPr="00C74B4B" w:rsidRDefault="00E4280A" w:rsidP="005863AC">
      <w:pPr>
        <w:spacing w:after="0" w:line="240" w:lineRule="auto"/>
        <w:jc w:val="both"/>
        <w:rPr>
          <w:rFonts w:ascii="Arial" w:eastAsia="Times New Roman" w:hAnsi="Arial" w:cs="Arial"/>
          <w:b/>
          <w:sz w:val="28"/>
          <w:szCs w:val="16"/>
          <w:lang w:val="es-ES" w:eastAsia="es-ES"/>
        </w:rPr>
        <w:sectPr w:rsidR="00E4280A" w:rsidRPr="00C74B4B" w:rsidSect="005221F3">
          <w:headerReference w:type="default" r:id="rId10"/>
          <w:pgSz w:w="12242" w:h="18722" w:code="269"/>
          <w:pgMar w:top="1418" w:right="1701" w:bottom="1418" w:left="1701" w:header="709" w:footer="709" w:gutter="0"/>
          <w:cols w:space="708"/>
          <w:docGrid w:linePitch="360"/>
        </w:sectPr>
      </w:pPr>
      <w:r w:rsidRPr="00C74B4B">
        <w:rPr>
          <w:rFonts w:ascii="Arial" w:eastAsia="Times New Roman" w:hAnsi="Arial" w:cs="Arial"/>
          <w:b/>
          <w:sz w:val="36"/>
          <w:szCs w:val="20"/>
          <w:highlight w:val="yellow"/>
          <w:lang w:val="es-ES"/>
        </w:rPr>
        <w:t>EL ANEXO  D FORMULARIOS SE ENCUENTRA EN  ARCHIVO APARTE, A TAL EFECTO LA CONVOCA</w:t>
      </w:r>
      <w:r w:rsidR="00C53A7F" w:rsidRPr="00C74B4B">
        <w:rPr>
          <w:rFonts w:ascii="Arial" w:eastAsia="Times New Roman" w:hAnsi="Arial" w:cs="Arial"/>
          <w:b/>
          <w:sz w:val="36"/>
          <w:szCs w:val="20"/>
          <w:highlight w:val="yellow"/>
          <w:lang w:val="es-ES"/>
        </w:rPr>
        <w:t>N</w:t>
      </w:r>
      <w:r w:rsidRPr="00C74B4B">
        <w:rPr>
          <w:rFonts w:ascii="Arial" w:eastAsia="Times New Roman" w:hAnsi="Arial" w:cs="Arial"/>
          <w:b/>
          <w:sz w:val="36"/>
          <w:szCs w:val="20"/>
          <w:highlight w:val="yellow"/>
          <w:lang w:val="es-ES"/>
        </w:rPr>
        <w:t>TE DEBERÁ MANTENERLO EN FORMATO WORD A FIN DE QUE E</w:t>
      </w:r>
      <w:r w:rsidR="00C53A7F" w:rsidRPr="00C74B4B">
        <w:rPr>
          <w:rFonts w:ascii="Arial" w:eastAsia="Times New Roman" w:hAnsi="Arial" w:cs="Arial"/>
          <w:b/>
          <w:sz w:val="36"/>
          <w:szCs w:val="20"/>
          <w:highlight w:val="yellow"/>
          <w:lang w:val="es-ES"/>
        </w:rPr>
        <w:t>L</w:t>
      </w:r>
      <w:r w:rsidRPr="00C74B4B">
        <w:rPr>
          <w:rFonts w:ascii="Arial" w:eastAsia="Times New Roman" w:hAnsi="Arial" w:cs="Arial"/>
          <w:b/>
          <w:sz w:val="36"/>
          <w:szCs w:val="20"/>
          <w:highlight w:val="yellow"/>
          <w:lang w:val="es-ES"/>
        </w:rPr>
        <w:t xml:space="preserve"> OFERENTE LO PUEDA UTILIZAR EN LA PREPARACION DE SU OFERTA.</w:t>
      </w:r>
    </w:p>
    <w:p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E</w:t>
      </w: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12194C" w:rsidP="006119A4">
      <w:pPr>
        <w:spacing w:after="0" w:line="240" w:lineRule="auto"/>
        <w:jc w:val="center"/>
        <w:rPr>
          <w:rFonts w:ascii="Arial" w:hAnsi="Arial" w:cs="Arial"/>
          <w:b/>
          <w:sz w:val="36"/>
          <w:u w:val="single"/>
        </w:rPr>
      </w:pPr>
      <w:r w:rsidRPr="00C74B4B">
        <w:rPr>
          <w:rFonts w:ascii="Arial" w:hAnsi="Arial" w:cs="Arial"/>
          <w:b/>
          <w:sz w:val="40"/>
          <w:u w:val="single"/>
        </w:rPr>
        <w:t>DOCUMENTOS DE LA OFERTA</w:t>
      </w:r>
    </w:p>
    <w:p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31"/>
      </w:tblGrid>
      <w:tr w:rsidR="00A93666" w:rsidRPr="00C74B4B" w:rsidTr="00CB7BF3">
        <w:trPr>
          <w:trHeight w:val="727"/>
          <w:jc w:val="center"/>
        </w:trPr>
        <w:tc>
          <w:tcPr>
            <w:tcW w:w="10231" w:type="dxa"/>
            <w:shd w:val="clear" w:color="auto" w:fill="BFBFBF" w:themeFill="background1" w:themeFillShade="BF"/>
            <w:vAlign w:val="center"/>
          </w:tcPr>
          <w:p w:rsidR="00A93666" w:rsidRPr="00C74B4B" w:rsidRDefault="00A93666" w:rsidP="007A270F">
            <w:pPr>
              <w:pStyle w:val="Prrafodelista"/>
              <w:numPr>
                <w:ilvl w:val="0"/>
                <w:numId w:val="37"/>
              </w:numPr>
              <w:spacing w:after="0" w:line="240" w:lineRule="auto"/>
              <w:ind w:left="21"/>
              <w:jc w:val="center"/>
              <w:rPr>
                <w:sz w:val="24"/>
              </w:rPr>
            </w:pPr>
            <w:r w:rsidRPr="00C74B4B">
              <w:rPr>
                <w:rFonts w:ascii="Arial" w:hAnsi="Arial" w:cs="Arial"/>
                <w:b/>
                <w:sz w:val="24"/>
              </w:rPr>
              <w:t>Documentos comunes para Personas Físicas y Jurídicas.</w:t>
            </w:r>
          </w:p>
        </w:tc>
      </w:tr>
      <w:tr w:rsidR="00A93666" w:rsidRPr="00C74B4B" w:rsidTr="00C65430">
        <w:trPr>
          <w:jc w:val="center"/>
        </w:trPr>
        <w:tc>
          <w:tcPr>
            <w:tcW w:w="10231" w:type="dxa"/>
          </w:tcPr>
          <w:p w:rsidR="00A93666" w:rsidRPr="00C74B4B" w:rsidRDefault="00A93666" w:rsidP="00134709">
            <w:pPr>
              <w:numPr>
                <w:ilvl w:val="3"/>
                <w:numId w:val="5"/>
              </w:numPr>
              <w:spacing w:after="0" w:line="240" w:lineRule="auto"/>
              <w:ind w:left="407" w:hanging="426"/>
              <w:rPr>
                <w:rFonts w:ascii="Arial" w:hAnsi="Arial" w:cs="Arial"/>
                <w:b/>
                <w:sz w:val="24"/>
              </w:rPr>
            </w:pPr>
            <w:r w:rsidRPr="00C74B4B">
              <w:rPr>
                <w:rFonts w:ascii="Arial" w:hAnsi="Arial" w:cs="Arial"/>
                <w:b/>
                <w:sz w:val="24"/>
              </w:rPr>
              <w:t>Formulario de Oferta *</w:t>
            </w:r>
          </w:p>
          <w:p w:rsidR="00A93666" w:rsidRPr="00C74B4B" w:rsidRDefault="00A93666" w:rsidP="007A270F">
            <w:pPr>
              <w:ind w:left="-113"/>
              <w:rPr>
                <w:rFonts w:ascii="Arial" w:hAnsi="Arial" w:cs="Arial"/>
                <w:sz w:val="24"/>
              </w:rPr>
            </w:pPr>
            <w:r w:rsidRPr="00C74B4B">
              <w:rPr>
                <w:rFonts w:ascii="Arial" w:hAnsi="Arial" w:cs="Arial"/>
                <w:i/>
                <w:sz w:val="24"/>
              </w:rPr>
              <w:t xml:space="preserve">[El formulario de oferta debe ser completado y firmado por el oferente conforme al modelo indicado en  el anexo D] </w:t>
            </w:r>
          </w:p>
        </w:tc>
      </w:tr>
      <w:tr w:rsidR="004A0799" w:rsidRPr="00C74B4B" w:rsidTr="00CC6B38">
        <w:trPr>
          <w:jc w:val="center"/>
        </w:trPr>
        <w:tc>
          <w:tcPr>
            <w:tcW w:w="10231" w:type="dxa"/>
          </w:tcPr>
          <w:p w:rsidR="004A0799" w:rsidRPr="00C74B4B" w:rsidRDefault="004A0799" w:rsidP="007A270F">
            <w:pPr>
              <w:rPr>
                <w:rFonts w:ascii="Arial" w:hAnsi="Arial" w:cs="Arial"/>
                <w:sz w:val="24"/>
              </w:rPr>
            </w:pPr>
            <w:r w:rsidRPr="00C74B4B">
              <w:rPr>
                <w:rFonts w:ascii="Arial" w:hAnsi="Arial" w:cs="Arial"/>
                <w:b/>
                <w:sz w:val="24"/>
              </w:rPr>
              <w:t>Garantía de Mantenimiento de Oferta*</w:t>
            </w:r>
          </w:p>
        </w:tc>
      </w:tr>
      <w:tr w:rsidR="004A0799" w:rsidRPr="00C74B4B" w:rsidTr="00214FE6">
        <w:trPr>
          <w:jc w:val="center"/>
        </w:trPr>
        <w:tc>
          <w:tcPr>
            <w:tcW w:w="10231" w:type="dxa"/>
            <w:tcBorders>
              <w:top w:val="single" w:sz="4" w:space="0" w:color="auto"/>
              <w:left w:val="single" w:sz="4" w:space="0" w:color="auto"/>
              <w:bottom w:val="single" w:sz="4" w:space="0" w:color="auto"/>
              <w:right w:val="single" w:sz="4" w:space="0" w:color="auto"/>
            </w:tcBorders>
          </w:tcPr>
          <w:p w:rsidR="004A0799" w:rsidRPr="00C74B4B" w:rsidRDefault="004A0799" w:rsidP="007A270F">
            <w:pPr>
              <w:rPr>
                <w:rFonts w:ascii="Arial" w:hAnsi="Arial" w:cs="Arial"/>
                <w:sz w:val="24"/>
              </w:rPr>
            </w:pPr>
            <w:r w:rsidRPr="00C74B4B">
              <w:rPr>
                <w:rFonts w:ascii="Arial" w:hAnsi="Arial" w:cs="Arial"/>
                <w:b/>
                <w:sz w:val="24"/>
              </w:rPr>
              <w:t xml:space="preserve">Declaración jurada de no hallarse comprendido en las prohibiciones  o limitaciones para  contratar establecidas en el artículo 40 y de integridad conforme al artículo 20, inc. </w:t>
            </w:r>
            <w:r w:rsidRPr="00C74B4B">
              <w:rPr>
                <w:rFonts w:ascii="Arial" w:hAnsi="Arial" w:cs="Arial"/>
                <w:b/>
                <w:i/>
                <w:sz w:val="24"/>
              </w:rPr>
              <w:t>“w”</w:t>
            </w:r>
            <w:r w:rsidRPr="00C74B4B">
              <w:rPr>
                <w:rFonts w:ascii="Arial" w:hAnsi="Arial" w:cs="Arial"/>
                <w:b/>
                <w:sz w:val="24"/>
              </w:rPr>
              <w:t>, ambos de la Ley N° 2051/03, de acuerdo con lo dispuesto en la Resolución N° 330/07 de la Dirección General de Contrataciones Públicas. *</w:t>
            </w:r>
          </w:p>
        </w:tc>
      </w:tr>
      <w:tr w:rsidR="004A0799" w:rsidRPr="00C74B4B" w:rsidTr="00AF555F">
        <w:trPr>
          <w:jc w:val="center"/>
        </w:trPr>
        <w:tc>
          <w:tcPr>
            <w:tcW w:w="10231" w:type="dxa"/>
            <w:tcBorders>
              <w:top w:val="single" w:sz="4" w:space="0" w:color="auto"/>
              <w:left w:val="single" w:sz="4" w:space="0" w:color="auto"/>
              <w:bottom w:val="single" w:sz="4" w:space="0" w:color="auto"/>
              <w:right w:val="single" w:sz="4" w:space="0" w:color="auto"/>
            </w:tcBorders>
          </w:tcPr>
          <w:p w:rsidR="004A0799" w:rsidRPr="00C74B4B" w:rsidRDefault="004A0799" w:rsidP="007A270F">
            <w:pPr>
              <w:rPr>
                <w:rFonts w:ascii="Arial" w:hAnsi="Arial" w:cs="Arial"/>
                <w:sz w:val="24"/>
              </w:rPr>
            </w:pPr>
            <w:r w:rsidRPr="00C74B4B">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rsidR="00134709" w:rsidRPr="00C74B4B" w:rsidRDefault="00134709" w:rsidP="006119A4">
      <w:pPr>
        <w:spacing w:after="0" w:line="240" w:lineRule="auto"/>
        <w:rPr>
          <w:rFonts w:ascii="Arial" w:hAnsi="Arial" w:cs="Arial"/>
          <w:sz w:val="24"/>
        </w:rPr>
      </w:pPr>
    </w:p>
    <w:p w:rsidR="00B72282" w:rsidRPr="00C74B4B" w:rsidRDefault="00B72282" w:rsidP="006119A4">
      <w:pPr>
        <w:spacing w:after="0" w:line="240" w:lineRule="auto"/>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59"/>
        <w:gridCol w:w="2410"/>
        <w:gridCol w:w="112"/>
      </w:tblGrid>
      <w:tr w:rsidR="00C85F27" w:rsidRPr="00C74B4B" w:rsidTr="00E23070">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C85F27" w:rsidRPr="00C74B4B" w:rsidRDefault="00C85F27" w:rsidP="00256866">
            <w:pPr>
              <w:pStyle w:val="Prrafodelista"/>
              <w:numPr>
                <w:ilvl w:val="0"/>
                <w:numId w:val="37"/>
              </w:numPr>
              <w:spacing w:after="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rsidR="00C85F27" w:rsidRPr="00C74B4B" w:rsidRDefault="00C85F27">
            <w:pPr>
              <w:spacing w:after="0" w:line="240" w:lineRule="auto"/>
              <w:jc w:val="center"/>
              <w:rPr>
                <w:rFonts w:ascii="Arial" w:hAnsi="Arial" w:cs="Arial"/>
                <w:b/>
                <w:sz w:val="24"/>
              </w:rPr>
            </w:pPr>
          </w:p>
        </w:tc>
      </w:tr>
      <w:tr w:rsidR="00C85F27" w:rsidRPr="00C74B4B" w:rsidTr="009A05B0">
        <w:trPr>
          <w:gridAfter w:val="1"/>
          <w:wAfter w:w="112" w:type="dxa"/>
          <w:trHeight w:val="281"/>
          <w:jc w:val="center"/>
        </w:trPr>
        <w:tc>
          <w:tcPr>
            <w:tcW w:w="10269" w:type="dxa"/>
            <w:gridSpan w:val="2"/>
          </w:tcPr>
          <w:p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Fotocopia simple de la cédula de identidad del firmante de la oferta*.</w:t>
            </w:r>
          </w:p>
        </w:tc>
      </w:tr>
      <w:tr w:rsidR="00C85F27" w:rsidRPr="00C74B4B" w:rsidTr="003B7220">
        <w:trPr>
          <w:gridAfter w:val="1"/>
          <w:wAfter w:w="112" w:type="dxa"/>
          <w:trHeight w:val="271"/>
          <w:jc w:val="center"/>
        </w:trPr>
        <w:tc>
          <w:tcPr>
            <w:tcW w:w="10269" w:type="dxa"/>
            <w:gridSpan w:val="2"/>
          </w:tcPr>
          <w:p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Constancia de Inscripción en el registro único de contribuyentes - RUC</w:t>
            </w:r>
          </w:p>
        </w:tc>
      </w:tr>
      <w:tr w:rsidR="00C85F27" w:rsidRPr="00C74B4B" w:rsidTr="0005001E">
        <w:trPr>
          <w:gridAfter w:val="1"/>
          <w:wAfter w:w="112" w:type="dxa"/>
          <w:trHeight w:val="275"/>
          <w:jc w:val="center"/>
        </w:trPr>
        <w:tc>
          <w:tcPr>
            <w:tcW w:w="10269" w:type="dxa"/>
            <w:gridSpan w:val="2"/>
          </w:tcPr>
          <w:p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Fotocopia simple de su certificado de cumplimiento tributario vigente.</w:t>
            </w:r>
          </w:p>
        </w:tc>
      </w:tr>
      <w:tr w:rsidR="00C85F27" w:rsidRPr="00C74B4B" w:rsidTr="007A270F">
        <w:trPr>
          <w:gridAfter w:val="1"/>
          <w:wAfter w:w="112" w:type="dxa"/>
          <w:trHeight w:val="313"/>
          <w:jc w:val="center"/>
        </w:trPr>
        <w:tc>
          <w:tcPr>
            <w:tcW w:w="10269" w:type="dxa"/>
            <w:gridSpan w:val="2"/>
          </w:tcPr>
          <w:p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Fotocopia simple de la patente Municipal del Oferente.</w:t>
            </w:r>
          </w:p>
        </w:tc>
      </w:tr>
      <w:tr w:rsidR="00C85F27" w:rsidRPr="00C74B4B" w:rsidTr="00830653">
        <w:trPr>
          <w:gridAfter w:val="1"/>
          <w:wAfter w:w="112" w:type="dxa"/>
          <w:trHeight w:val="500"/>
          <w:jc w:val="center"/>
        </w:trPr>
        <w:tc>
          <w:tcPr>
            <w:tcW w:w="10269" w:type="dxa"/>
            <w:gridSpan w:val="2"/>
          </w:tcPr>
          <w:p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C74B4B" w:rsidTr="00217926">
        <w:trPr>
          <w:gridAfter w:val="1"/>
          <w:wAfter w:w="112" w:type="dxa"/>
          <w:trHeight w:val="500"/>
          <w:jc w:val="center"/>
        </w:trPr>
        <w:tc>
          <w:tcPr>
            <w:tcW w:w="10269" w:type="dxa"/>
            <w:gridSpan w:val="2"/>
          </w:tcPr>
          <w:p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 xml:space="preserve">Fotocopia simple del Cumplimiento Tributario vigente. </w:t>
            </w:r>
          </w:p>
        </w:tc>
      </w:tr>
      <w:tr w:rsidR="00E01D57" w:rsidRPr="00C74B4B"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gridBefore w:val="1"/>
          <w:wBefore w:w="7859" w:type="dxa"/>
          <w:trHeight w:val="100"/>
          <w:jc w:val="center"/>
        </w:trPr>
        <w:tc>
          <w:tcPr>
            <w:tcW w:w="2522" w:type="dxa"/>
            <w:gridSpan w:val="2"/>
            <w:tcBorders>
              <w:top w:val="single" w:sz="4" w:space="0" w:color="auto"/>
            </w:tcBorders>
          </w:tcPr>
          <w:p w:rsidR="00E01D57" w:rsidRPr="00C74B4B" w:rsidRDefault="00E01D57" w:rsidP="00E01D57">
            <w:pPr>
              <w:pStyle w:val="Listaconvietas"/>
              <w:ind w:left="0"/>
              <w:rPr>
                <w:rFonts w:ascii="Arial" w:hAnsi="Arial" w:cs="Arial"/>
                <w:sz w:val="24"/>
              </w:rPr>
            </w:pPr>
          </w:p>
        </w:tc>
      </w:tr>
    </w:tbl>
    <w:p w:rsidR="00134709" w:rsidRPr="00C74B4B" w:rsidRDefault="00134709"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31"/>
      </w:tblGrid>
      <w:tr w:rsidR="003A178E" w:rsidRPr="00C74B4B" w:rsidTr="002C2E5C">
        <w:trPr>
          <w:trHeight w:val="574"/>
          <w:jc w:val="center"/>
        </w:trPr>
        <w:tc>
          <w:tcPr>
            <w:tcW w:w="10231" w:type="dxa"/>
            <w:tcBorders>
              <w:top w:val="single" w:sz="2" w:space="0" w:color="auto"/>
              <w:bottom w:val="nil"/>
            </w:tcBorders>
            <w:shd w:val="clear" w:color="auto" w:fill="BFBFBF" w:themeFill="background1" w:themeFillShade="BF"/>
            <w:vAlign w:val="center"/>
          </w:tcPr>
          <w:p w:rsidR="003A178E" w:rsidRPr="00C74B4B" w:rsidRDefault="003A178E" w:rsidP="007A270F">
            <w:pPr>
              <w:pStyle w:val="Prrafodelista"/>
              <w:numPr>
                <w:ilvl w:val="0"/>
                <w:numId w:val="37"/>
              </w:numPr>
              <w:spacing w:after="0" w:line="240" w:lineRule="auto"/>
              <w:ind w:left="21"/>
              <w:jc w:val="center"/>
              <w:rPr>
                <w:sz w:val="24"/>
              </w:rPr>
            </w:pPr>
            <w:r w:rsidRPr="00C74B4B">
              <w:rPr>
                <w:rFonts w:ascii="Arial" w:hAnsi="Arial" w:cs="Arial"/>
                <w:b/>
                <w:sz w:val="24"/>
              </w:rPr>
              <w:t>Documentos legales para Oferentes individuales que sean Personas Jurídicas</w:t>
            </w:r>
          </w:p>
        </w:tc>
      </w:tr>
      <w:tr w:rsidR="007E5119" w:rsidRPr="00C74B4B" w:rsidTr="005A5835">
        <w:trPr>
          <w:trHeight w:val="1097"/>
          <w:jc w:val="center"/>
        </w:trPr>
        <w:tc>
          <w:tcPr>
            <w:tcW w:w="10231" w:type="dxa"/>
            <w:tcBorders>
              <w:top w:val="single" w:sz="2" w:space="0" w:color="auto"/>
              <w:bottom w:val="single" w:sz="2" w:space="0" w:color="auto"/>
            </w:tcBorders>
          </w:tcPr>
          <w:p w:rsidR="007E5119" w:rsidRPr="00C74B4B" w:rsidRDefault="007E5119" w:rsidP="007A270F">
            <w:pPr>
              <w:widowControl w:val="0"/>
              <w:numPr>
                <w:ilvl w:val="0"/>
                <w:numId w:val="43"/>
              </w:numPr>
              <w:adjustRightInd w:val="0"/>
              <w:spacing w:after="0" w:line="240" w:lineRule="auto"/>
              <w:jc w:val="both"/>
              <w:textAlignment w:val="baseline"/>
              <w:rPr>
                <w:rFonts w:ascii="Arial" w:hAnsi="Arial" w:cs="Arial"/>
                <w:sz w:val="24"/>
                <w:lang w:val="es-MX"/>
              </w:rPr>
            </w:pPr>
            <w:r w:rsidRPr="00C74B4B">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C74B4B" w:rsidTr="00290A50">
        <w:trPr>
          <w:trHeight w:val="570"/>
          <w:jc w:val="center"/>
        </w:trPr>
        <w:tc>
          <w:tcPr>
            <w:tcW w:w="10231" w:type="dxa"/>
            <w:tcBorders>
              <w:top w:val="single" w:sz="2" w:space="0" w:color="auto"/>
              <w:bottom w:val="single" w:sz="2" w:space="0" w:color="auto"/>
            </w:tcBorders>
          </w:tcPr>
          <w:p w:rsidR="007E5119" w:rsidRPr="00C74B4B" w:rsidRDefault="007E5119" w:rsidP="007A270F">
            <w:pPr>
              <w:pStyle w:val="Prrafodelista"/>
              <w:numPr>
                <w:ilvl w:val="0"/>
                <w:numId w:val="43"/>
              </w:numPr>
              <w:rPr>
                <w:rFonts w:ascii="Arial" w:hAnsi="Arial" w:cs="Arial"/>
                <w:b/>
                <w:sz w:val="24"/>
              </w:rPr>
            </w:pPr>
            <w:r w:rsidRPr="00C74B4B">
              <w:rPr>
                <w:rFonts w:ascii="Arial" w:hAnsi="Arial" w:cs="Arial"/>
                <w:sz w:val="24"/>
              </w:rPr>
              <w:t>Constancia de Inscripción en el registro único de contribuyentes - RUC</w:t>
            </w:r>
          </w:p>
        </w:tc>
      </w:tr>
      <w:tr w:rsidR="007E5119" w:rsidRPr="00C74B4B" w:rsidTr="007A1FDA">
        <w:trPr>
          <w:trHeight w:val="570"/>
          <w:jc w:val="center"/>
        </w:trPr>
        <w:tc>
          <w:tcPr>
            <w:tcW w:w="10231" w:type="dxa"/>
            <w:tcBorders>
              <w:top w:val="single" w:sz="2" w:space="0" w:color="auto"/>
              <w:bottom w:val="single" w:sz="2" w:space="0" w:color="auto"/>
            </w:tcBorders>
          </w:tcPr>
          <w:p w:rsidR="007E5119" w:rsidRPr="00C74B4B" w:rsidRDefault="007E5119" w:rsidP="007A270F">
            <w:pPr>
              <w:pStyle w:val="Prrafodelista"/>
              <w:numPr>
                <w:ilvl w:val="0"/>
                <w:numId w:val="43"/>
              </w:numPr>
              <w:rPr>
                <w:rFonts w:ascii="Arial" w:hAnsi="Arial" w:cs="Arial"/>
                <w:b/>
                <w:sz w:val="24"/>
              </w:rPr>
            </w:pPr>
            <w:r w:rsidRPr="00C74B4B">
              <w:rPr>
                <w:rFonts w:ascii="Arial" w:hAnsi="Arial" w:cs="Arial"/>
                <w:sz w:val="24"/>
              </w:rPr>
              <w:t>Documentos de Identidad de los representantes o apoderados de la Sociedad, copia simple.</w:t>
            </w:r>
          </w:p>
        </w:tc>
      </w:tr>
      <w:tr w:rsidR="007E5119" w:rsidRPr="00C74B4B" w:rsidTr="00787AF6">
        <w:trPr>
          <w:trHeight w:val="1647"/>
          <w:jc w:val="center"/>
        </w:trPr>
        <w:tc>
          <w:tcPr>
            <w:tcW w:w="10231" w:type="dxa"/>
            <w:tcBorders>
              <w:top w:val="single" w:sz="2" w:space="0" w:color="auto"/>
              <w:bottom w:val="single" w:sz="2" w:space="0" w:color="auto"/>
            </w:tcBorders>
          </w:tcPr>
          <w:p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lastRenderedPageBreak/>
              <w:t>Fotocopia simple de los documentos que acrediten las facultades del firmante de la oferta para comprometer al oferente. Estos documentos pueden consistir en: un poder suficiente otorgado por Escritura Pública (no es necesario que esté inscripto en el Registro de Poderes); ó los documentos societarios que justifiquen la representación del firmante, tales como las actas de asamblea y de directorio en el caso de las sociedades anónimas.*</w:t>
            </w:r>
          </w:p>
        </w:tc>
      </w:tr>
      <w:tr w:rsidR="007E5119" w:rsidRPr="00C74B4B" w:rsidTr="00181491">
        <w:trPr>
          <w:trHeight w:val="466"/>
          <w:jc w:val="center"/>
        </w:trPr>
        <w:tc>
          <w:tcPr>
            <w:tcW w:w="10231" w:type="dxa"/>
            <w:tcBorders>
              <w:top w:val="single" w:sz="2" w:space="0" w:color="auto"/>
              <w:bottom w:val="single" w:sz="2" w:space="0" w:color="auto"/>
            </w:tcBorders>
          </w:tcPr>
          <w:p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t>Fotocopia simple del Certificado de Cumplimiento Tributario vigente.</w:t>
            </w:r>
          </w:p>
        </w:tc>
      </w:tr>
      <w:tr w:rsidR="007E5119" w:rsidRPr="00C74B4B" w:rsidTr="00D37FC2">
        <w:trPr>
          <w:trHeight w:val="466"/>
          <w:jc w:val="center"/>
        </w:trPr>
        <w:tc>
          <w:tcPr>
            <w:tcW w:w="10231" w:type="dxa"/>
            <w:tcBorders>
              <w:top w:val="single" w:sz="2" w:space="0" w:color="auto"/>
              <w:bottom w:val="single" w:sz="2" w:space="0" w:color="auto"/>
            </w:tcBorders>
          </w:tcPr>
          <w:p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t>Fotocopia simple de la patente Municipal del Oferente.</w:t>
            </w:r>
          </w:p>
        </w:tc>
      </w:tr>
    </w:tbl>
    <w:p w:rsidR="00134709" w:rsidRPr="00C74B4B" w:rsidRDefault="00134709" w:rsidP="006119A4">
      <w:pPr>
        <w:pStyle w:val="Listaconvietas"/>
        <w:rPr>
          <w:rFonts w:ascii="Arial" w:hAnsi="Arial" w:cs="Arial"/>
          <w:sz w:val="24"/>
        </w:rPr>
      </w:pPr>
    </w:p>
    <w:p w:rsidR="00B72282" w:rsidRPr="00C74B4B" w:rsidRDefault="00B72282" w:rsidP="006119A4">
      <w:pPr>
        <w:pStyle w:val="Listaconvietas"/>
        <w:rPr>
          <w:rFonts w:ascii="Arial" w:hAnsi="Arial"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194"/>
      </w:tblGrid>
      <w:tr w:rsidR="00C243BA" w:rsidRPr="00C74B4B" w:rsidTr="00130DA8">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rsidR="00C243BA" w:rsidRPr="00C74B4B" w:rsidRDefault="00C243BA" w:rsidP="007A270F">
            <w:pPr>
              <w:pStyle w:val="Prrafodelista"/>
              <w:numPr>
                <w:ilvl w:val="0"/>
                <w:numId w:val="37"/>
              </w:numPr>
              <w:spacing w:after="0" w:line="240" w:lineRule="auto"/>
              <w:ind w:left="0"/>
              <w:jc w:val="center"/>
              <w:rPr>
                <w:sz w:val="24"/>
              </w:rPr>
            </w:pPr>
            <w:r w:rsidRPr="00C74B4B">
              <w:rPr>
                <w:rFonts w:ascii="Arial" w:hAnsi="Arial" w:cs="Arial"/>
                <w:b/>
                <w:sz w:val="24"/>
              </w:rPr>
              <w:t>Documentos legales para Oferentes en Consorcio</w:t>
            </w:r>
          </w:p>
        </w:tc>
      </w:tr>
      <w:tr w:rsidR="00C243BA" w:rsidRPr="00C74B4B" w:rsidTr="00486F0E">
        <w:trPr>
          <w:trHeight w:val="1617"/>
          <w:jc w:val="center"/>
        </w:trPr>
        <w:tc>
          <w:tcPr>
            <w:tcW w:w="10194" w:type="dxa"/>
            <w:tcBorders>
              <w:top w:val="single" w:sz="2" w:space="0" w:color="auto"/>
              <w:bottom w:val="single" w:sz="2" w:space="0" w:color="auto"/>
            </w:tcBorders>
          </w:tcPr>
          <w:p w:rsidR="00C243BA" w:rsidRPr="00C74B4B" w:rsidRDefault="00C243BA">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C74B4B" w:rsidTr="0091694F">
        <w:trPr>
          <w:trHeight w:val="366"/>
          <w:jc w:val="center"/>
        </w:trPr>
        <w:tc>
          <w:tcPr>
            <w:tcW w:w="10194" w:type="dxa"/>
            <w:tcBorders>
              <w:top w:val="single" w:sz="2" w:space="0" w:color="auto"/>
              <w:bottom w:val="single" w:sz="2" w:space="0" w:color="auto"/>
            </w:tcBorders>
          </w:tcPr>
          <w:p w:rsidR="00C243BA" w:rsidRPr="00C74B4B" w:rsidRDefault="00C243BA">
            <w:pPr>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C74B4B" w:rsidTr="00E710A9">
        <w:trPr>
          <w:trHeight w:val="2205"/>
          <w:jc w:val="center"/>
        </w:trPr>
        <w:tc>
          <w:tcPr>
            <w:tcW w:w="10194" w:type="dxa"/>
            <w:tcBorders>
              <w:top w:val="single" w:sz="2" w:space="0" w:color="auto"/>
              <w:bottom w:val="single" w:sz="2" w:space="0" w:color="auto"/>
            </w:tcBorders>
          </w:tcPr>
          <w:p w:rsidR="00C243BA" w:rsidRPr="00C74B4B" w:rsidRDefault="00C243BA" w:rsidP="00B72282">
            <w:pPr>
              <w:pStyle w:val="Listaconvietas"/>
              <w:numPr>
                <w:ilvl w:val="0"/>
                <w:numId w:val="35"/>
              </w:numPr>
              <w:rPr>
                <w:rFonts w:ascii="Arial" w:hAnsi="Arial" w:cs="Arial"/>
                <w:b w:val="0"/>
                <w:sz w:val="24"/>
              </w:rPr>
            </w:pPr>
            <w:r w:rsidRPr="00C74B4B">
              <w:rPr>
                <w:rFonts w:ascii="Arial" w:hAnsi="Arial" w:cs="Arial"/>
                <w:b w:val="0"/>
                <w:sz w:val="24"/>
              </w:rPr>
              <w:t>Fotocopia simple de los documentos que acrediten las facultades de los firmantes del acuerdo de intención de consorciarse. Estos documentos pueden consistir en:</w:t>
            </w:r>
          </w:p>
          <w:p w:rsidR="00C243BA" w:rsidRPr="00C74B4B" w:rsidRDefault="00C243BA" w:rsidP="007A270F">
            <w:pPr>
              <w:pStyle w:val="Prrafodelista"/>
              <w:widowControl w:val="0"/>
              <w:numPr>
                <w:ilvl w:val="0"/>
                <w:numId w:val="44"/>
              </w:numPr>
              <w:adjustRightInd w:val="0"/>
              <w:spacing w:after="0" w:line="240" w:lineRule="auto"/>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rsidR="00C243BA" w:rsidRPr="00C74B4B" w:rsidRDefault="00C243BA" w:rsidP="007A270F">
            <w:pPr>
              <w:pStyle w:val="Prrafodelista"/>
              <w:numPr>
                <w:ilvl w:val="0"/>
                <w:numId w:val="44"/>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C74B4B" w:rsidTr="00C5149B">
        <w:trPr>
          <w:trHeight w:val="2231"/>
          <w:jc w:val="center"/>
        </w:trPr>
        <w:tc>
          <w:tcPr>
            <w:tcW w:w="10194" w:type="dxa"/>
            <w:tcBorders>
              <w:top w:val="single" w:sz="2" w:space="0" w:color="auto"/>
              <w:bottom w:val="single" w:sz="2" w:space="0" w:color="auto"/>
            </w:tcBorders>
          </w:tcPr>
          <w:p w:rsidR="00C243BA" w:rsidRPr="00C74B4B" w:rsidRDefault="00C243BA" w:rsidP="00B72282">
            <w:pPr>
              <w:pStyle w:val="Listaconvietas"/>
              <w:numPr>
                <w:ilvl w:val="0"/>
                <w:numId w:val="35"/>
              </w:numPr>
              <w:rPr>
                <w:rFonts w:ascii="Arial" w:hAnsi="Arial" w:cs="Arial"/>
                <w:b w:val="0"/>
                <w:sz w:val="24"/>
              </w:rPr>
            </w:pPr>
            <w:r w:rsidRPr="00C74B4B">
              <w:rPr>
                <w:rFonts w:ascii="Arial" w:hAnsi="Arial" w:cs="Arial"/>
                <w:b w:val="0"/>
                <w:sz w:val="24"/>
              </w:rPr>
              <w:t xml:space="preserve">Fotocopia simple de los documentos que acrediten las facultades del firmante de la oferta para comprometer al Consorcio, cuando se haya formalizado el Consorcio. Estos documentos pueden consistir en: </w:t>
            </w:r>
          </w:p>
          <w:p w:rsidR="00C243BA" w:rsidRPr="00C74B4B" w:rsidRDefault="00C243BA" w:rsidP="007A270F">
            <w:pPr>
              <w:pStyle w:val="Prrafodelista"/>
              <w:widowControl w:val="0"/>
              <w:numPr>
                <w:ilvl w:val="0"/>
                <w:numId w:val="45"/>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rsidR="00C243BA" w:rsidRPr="00C74B4B" w:rsidRDefault="00C243BA" w:rsidP="007A270F">
            <w:pPr>
              <w:pStyle w:val="Prrafodelista"/>
              <w:numPr>
                <w:ilvl w:val="0"/>
                <w:numId w:val="45"/>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rsidR="00B72282" w:rsidRPr="00C74B4B" w:rsidRDefault="00B72282" w:rsidP="006119A4">
      <w:pPr>
        <w:pStyle w:val="Listaconvietas"/>
        <w:rPr>
          <w:rFonts w:ascii="Arial" w:hAnsi="Arial" w:cs="Arial"/>
          <w:sz w:val="24"/>
        </w:rPr>
      </w:pPr>
    </w:p>
    <w:p w:rsidR="002D4C87" w:rsidRPr="00C74B4B" w:rsidRDefault="002D4C87"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31"/>
      </w:tblGrid>
      <w:tr w:rsidR="00DD50D4" w:rsidRPr="00C74B4B" w:rsidTr="006D2AF3">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rsidR="00DD50D4" w:rsidRPr="00C74B4B" w:rsidRDefault="00DD50D4" w:rsidP="00256866">
            <w:pPr>
              <w:pStyle w:val="Prrafodelista"/>
              <w:numPr>
                <w:ilvl w:val="0"/>
                <w:numId w:val="37"/>
              </w:numPr>
              <w:spacing w:after="0" w:line="240" w:lineRule="auto"/>
              <w:ind w:left="21" w:hanging="21"/>
              <w:jc w:val="center"/>
              <w:rPr>
                <w:rFonts w:ascii="Arial" w:eastAsia="Arial Unicode MS" w:hAnsi="Arial" w:cs="Arial"/>
                <w:b/>
                <w:sz w:val="24"/>
              </w:rPr>
            </w:pPr>
            <w:r w:rsidRPr="00C74B4B">
              <w:rPr>
                <w:rFonts w:ascii="Arial" w:hAnsi="Arial" w:cs="Arial"/>
                <w:b/>
                <w:sz w:val="24"/>
              </w:rPr>
              <w:t>Otros documentos.</w:t>
            </w:r>
          </w:p>
          <w:p w:rsidR="00DD50D4" w:rsidRPr="00C74B4B" w:rsidRDefault="00DD50D4" w:rsidP="002D4C87">
            <w:pPr>
              <w:spacing w:after="0" w:line="240" w:lineRule="auto"/>
              <w:jc w:val="center"/>
              <w:rPr>
                <w:rFonts w:ascii="Arial" w:hAnsi="Arial" w:cs="Arial"/>
                <w:b/>
                <w:sz w:val="24"/>
              </w:rPr>
            </w:pPr>
          </w:p>
        </w:tc>
      </w:tr>
      <w:tr w:rsidR="00DD50D4" w:rsidRPr="00C74B4B" w:rsidTr="00963C8B">
        <w:trPr>
          <w:trHeight w:val="564"/>
          <w:jc w:val="center"/>
        </w:trPr>
        <w:tc>
          <w:tcPr>
            <w:tcW w:w="10231" w:type="dxa"/>
            <w:tcBorders>
              <w:top w:val="single" w:sz="2" w:space="0" w:color="auto"/>
            </w:tcBorders>
          </w:tcPr>
          <w:p w:rsidR="005C3142" w:rsidRPr="005C3142" w:rsidRDefault="005C3142" w:rsidP="005C3142">
            <w:pPr>
              <w:pStyle w:val="Prrafodelista"/>
              <w:numPr>
                <w:ilvl w:val="0"/>
                <w:numId w:val="48"/>
              </w:numPr>
              <w:rPr>
                <w:rFonts w:ascii="Arial" w:hAnsi="Arial" w:cs="Arial"/>
                <w:b/>
                <w:sz w:val="24"/>
              </w:rPr>
            </w:pPr>
            <w:r w:rsidRPr="005C3142">
              <w:rPr>
                <w:rFonts w:ascii="Arial" w:hAnsi="Arial" w:cs="Arial"/>
              </w:rPr>
              <w:t>Autorización del Fabricante, Representante o Distribuidor</w:t>
            </w:r>
          </w:p>
          <w:p w:rsidR="00DD50D4" w:rsidRPr="00F12B7B" w:rsidRDefault="005C3142" w:rsidP="005C3142">
            <w:pPr>
              <w:pStyle w:val="Prrafodelista"/>
              <w:numPr>
                <w:ilvl w:val="0"/>
                <w:numId w:val="48"/>
              </w:numPr>
              <w:rPr>
                <w:rFonts w:ascii="Arial" w:hAnsi="Arial" w:cs="Arial"/>
                <w:b/>
                <w:sz w:val="24"/>
              </w:rPr>
            </w:pPr>
            <w:r w:rsidRPr="005C3142">
              <w:rPr>
                <w:rFonts w:ascii="Arial" w:hAnsi="Arial" w:cs="Arial"/>
              </w:rPr>
              <w:t>Garantía escrita como mínimo 1 (un) año</w:t>
            </w:r>
          </w:p>
          <w:p w:rsidR="00F12B7B" w:rsidRPr="00C74B4B" w:rsidRDefault="00F12B7B" w:rsidP="005C3142">
            <w:pPr>
              <w:pStyle w:val="Prrafodelista"/>
              <w:numPr>
                <w:ilvl w:val="0"/>
                <w:numId w:val="48"/>
              </w:numPr>
              <w:rPr>
                <w:rFonts w:ascii="Arial" w:hAnsi="Arial" w:cs="Arial"/>
                <w:b/>
                <w:sz w:val="24"/>
              </w:rPr>
            </w:pPr>
            <w:r>
              <w:rPr>
                <w:rFonts w:ascii="Arial" w:hAnsi="Arial" w:cs="Arial"/>
              </w:rPr>
              <w:t>Balance 2016</w:t>
            </w:r>
          </w:p>
        </w:tc>
      </w:tr>
    </w:tbl>
    <w:p w:rsidR="002D4C87" w:rsidRPr="00C74B4B" w:rsidRDefault="002D4C87" w:rsidP="006119A4">
      <w:pPr>
        <w:pStyle w:val="Listaconvietas"/>
        <w:rPr>
          <w:rFonts w:ascii="Arial" w:hAnsi="Arial" w:cs="Arial"/>
          <w:sz w:val="24"/>
        </w:rPr>
      </w:pPr>
    </w:p>
    <w:p w:rsidR="00D619CB" w:rsidRPr="00C74B4B" w:rsidRDefault="006119A4" w:rsidP="007A270F">
      <w:pPr>
        <w:pStyle w:val="Listaconvietas"/>
        <w:ind w:left="-567"/>
        <w:rPr>
          <w:rFonts w:ascii="Arial" w:hAnsi="Arial" w:cs="Arial"/>
          <w:sz w:val="28"/>
        </w:rPr>
      </w:pPr>
      <w:r w:rsidRPr="00C74B4B">
        <w:rPr>
          <w:rFonts w:ascii="Arial" w:hAnsi="Arial" w:cs="Arial"/>
          <w:sz w:val="28"/>
        </w:rPr>
        <w:t>*Documentos Sustanciales: presentar con la oferta pues no son susceptibles de presentación posterior a la fecha de presentación ya apertura de ofertas.-</w:t>
      </w:r>
    </w:p>
    <w:p w:rsidR="006D0B4A" w:rsidRPr="00C74B4B" w:rsidRDefault="006D0B4A" w:rsidP="007A270F">
      <w:pPr>
        <w:pStyle w:val="Listaconvietas"/>
        <w:ind w:left="-567"/>
        <w:rPr>
          <w:rFonts w:ascii="Arial" w:hAnsi="Arial" w:cs="Arial"/>
          <w:sz w:val="28"/>
        </w:rPr>
      </w:pPr>
    </w:p>
    <w:p w:rsidR="006119A4" w:rsidRPr="00604986" w:rsidRDefault="006119A4" w:rsidP="007A270F">
      <w:pPr>
        <w:pStyle w:val="Listaconvietas"/>
        <w:ind w:left="-567"/>
        <w:rPr>
          <w:rFonts w:ascii="Arial" w:hAnsi="Arial" w:cs="Arial"/>
          <w:b w:val="0"/>
          <w:sz w:val="28"/>
          <w:lang w:val="es-MX"/>
        </w:rPr>
      </w:pPr>
      <w:r w:rsidRPr="00C74B4B">
        <w:rPr>
          <w:rFonts w:ascii="Arial" w:hAnsi="Arial" w:cs="Arial"/>
          <w:sz w:val="28"/>
        </w:rPr>
        <w:t xml:space="preserve">Observación: </w:t>
      </w:r>
      <w:r w:rsidRPr="00C74B4B">
        <w:rPr>
          <w:rFonts w:ascii="Arial" w:hAnsi="Arial" w:cs="Arial"/>
          <w:b w:val="0"/>
          <w:sz w:val="28"/>
          <w:lang w:val="es-MX"/>
        </w:rPr>
        <w:t xml:space="preserve">Los oferentes que estén inscriptos en el Sistema de Información de Proveedores del Estado (SIPE), al momento de la presentación de las ofertas no necesitarán acompañar los documentos que consten en la Constancia emitida por el sistema, </w:t>
      </w:r>
      <w:r w:rsidRPr="00020A9F">
        <w:rPr>
          <w:rFonts w:ascii="Arial" w:hAnsi="Arial" w:cs="Arial"/>
          <w:b w:val="0"/>
          <w:sz w:val="28"/>
          <w:lang w:val="es-MX"/>
        </w:rPr>
        <w:t>bastando la presentación de la misma, siempre que dichos documentos se hallen</w:t>
      </w:r>
      <w:r w:rsidRPr="00020A9F">
        <w:rPr>
          <w:rFonts w:ascii="Arial" w:hAnsi="Arial" w:cs="Arial"/>
          <w:sz w:val="28"/>
          <w:lang w:val="es-MX"/>
        </w:rPr>
        <w:t xml:space="preserve"> “ACTIVOS”.</w:t>
      </w:r>
      <w:r w:rsidR="000A79FA" w:rsidRPr="00020A9F">
        <w:rPr>
          <w:rFonts w:ascii="Arial" w:hAnsi="Arial" w:cs="Arial"/>
          <w:sz w:val="28"/>
          <w:lang w:val="es-MX"/>
        </w:rPr>
        <w:t xml:space="preserve"> La </w:t>
      </w:r>
      <w:r w:rsidR="000A79FA" w:rsidRPr="00604986">
        <w:rPr>
          <w:rFonts w:ascii="Arial" w:hAnsi="Arial" w:cs="Arial"/>
          <w:b w:val="0"/>
          <w:sz w:val="28"/>
          <w:lang w:val="es-MX"/>
        </w:rPr>
        <w:t xml:space="preserve">inscripción en el SIPE no constituirá requisito previo para la presentación ni </w:t>
      </w:r>
      <w:r w:rsidR="00DB5398" w:rsidRPr="00604986">
        <w:rPr>
          <w:rFonts w:ascii="Arial" w:hAnsi="Arial" w:cs="Arial"/>
          <w:b w:val="0"/>
          <w:sz w:val="28"/>
          <w:lang w:val="es-MX"/>
        </w:rPr>
        <w:t>adjudicación</w:t>
      </w:r>
      <w:r w:rsidR="000A79FA" w:rsidRPr="00604986">
        <w:rPr>
          <w:rFonts w:ascii="Arial" w:hAnsi="Arial" w:cs="Arial"/>
          <w:b w:val="0"/>
          <w:sz w:val="28"/>
          <w:lang w:val="es-MX"/>
        </w:rPr>
        <w:t xml:space="preserve"> de los oferentes; no obstante los adjudicatarios deberán inscribirse al SIPE como requisito previo para la obtención del Código de Contratación. </w:t>
      </w: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6119A4" w:rsidRPr="00C74B4B" w:rsidRDefault="00615527" w:rsidP="006119A4">
      <w:pPr>
        <w:spacing w:after="0" w:line="240" w:lineRule="auto"/>
        <w:jc w:val="center"/>
        <w:rPr>
          <w:rFonts w:ascii="Arial" w:hAnsi="Arial" w:cs="Arial"/>
          <w:b/>
          <w:sz w:val="40"/>
          <w:u w:val="single"/>
        </w:rPr>
      </w:pPr>
      <w:r w:rsidRPr="00C74B4B">
        <w:rPr>
          <w:rFonts w:ascii="Arial" w:hAnsi="Arial" w:cs="Arial"/>
          <w:b/>
          <w:sz w:val="40"/>
          <w:u w:val="single"/>
        </w:rPr>
        <w:t>DOCUMENTOS A PRESENTAR PARA LA FIRMA DEL CONTRATO O EMISIÓN DE ORDEN DE COMPRA.</w:t>
      </w:r>
    </w:p>
    <w:p w:rsidR="006119A4" w:rsidRPr="00C74B4B" w:rsidRDefault="006119A4" w:rsidP="006119A4">
      <w:pPr>
        <w:spacing w:after="0" w:line="240" w:lineRule="auto"/>
        <w:jc w:val="both"/>
        <w:rPr>
          <w:rFonts w:ascii="Arial" w:hAnsi="Arial" w:cs="Arial"/>
          <w:b/>
          <w:i/>
          <w:sz w:val="28"/>
        </w:rPr>
      </w:pPr>
    </w:p>
    <w:p w:rsidR="006119A4" w:rsidRPr="00C74B4B" w:rsidRDefault="006119A4" w:rsidP="004D377C">
      <w:pPr>
        <w:pStyle w:val="Textodebloque"/>
        <w:widowControl w:val="0"/>
        <w:tabs>
          <w:tab w:val="clear" w:pos="612"/>
          <w:tab w:val="left" w:pos="407"/>
        </w:tabs>
        <w:adjustRightInd w:val="0"/>
        <w:spacing w:before="120" w:after="120"/>
        <w:ind w:right="86"/>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rsidR="006119A4" w:rsidRPr="00C74B4B" w:rsidRDefault="006119A4" w:rsidP="006119A4">
      <w:pPr>
        <w:numPr>
          <w:ilvl w:val="3"/>
          <w:numId w:val="6"/>
        </w:numPr>
        <w:spacing w:after="0" w:line="240" w:lineRule="auto"/>
        <w:ind w:left="407"/>
        <w:rPr>
          <w:rFonts w:ascii="Arial" w:hAnsi="Arial" w:cs="Arial"/>
          <w:b/>
          <w:sz w:val="24"/>
        </w:rPr>
      </w:pPr>
      <w:r w:rsidRPr="00C74B4B">
        <w:rPr>
          <w:rFonts w:ascii="Arial" w:hAnsi="Arial" w:cs="Arial"/>
          <w:b/>
          <w:sz w:val="24"/>
        </w:rPr>
        <w:t>Personas Físicas / Jurídicas</w:t>
      </w:r>
    </w:p>
    <w:p w:rsidR="006119A4" w:rsidRPr="00C74B4B"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rsidR="006119A4" w:rsidRPr="00C74B4B"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rsidR="006119A4" w:rsidRPr="00C74B4B"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rsidR="006119A4" w:rsidRPr="00C74B4B"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6119A4" w:rsidRPr="00C74B4B" w:rsidRDefault="006119A4" w:rsidP="006119A4">
      <w:pPr>
        <w:numPr>
          <w:ilvl w:val="3"/>
          <w:numId w:val="6"/>
        </w:numPr>
        <w:spacing w:after="0" w:line="240" w:lineRule="auto"/>
        <w:ind w:left="407"/>
        <w:rPr>
          <w:rFonts w:ascii="Arial" w:hAnsi="Arial" w:cs="Arial"/>
          <w:b/>
          <w:sz w:val="24"/>
        </w:rPr>
      </w:pPr>
      <w:r w:rsidRPr="00C74B4B">
        <w:rPr>
          <w:rFonts w:ascii="Arial" w:hAnsi="Arial" w:cs="Arial"/>
          <w:b/>
          <w:sz w:val="24"/>
        </w:rPr>
        <w:t>Documentos. Consorcios</w:t>
      </w:r>
    </w:p>
    <w:p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BC162F" w:rsidRPr="00C74B4B" w:rsidRDefault="00BC162F" w:rsidP="007A270F">
      <w:pPr>
        <w:pStyle w:val="Textodebloque"/>
        <w:widowControl w:val="0"/>
        <w:tabs>
          <w:tab w:val="clear" w:pos="612"/>
          <w:tab w:val="left" w:pos="407"/>
        </w:tabs>
        <w:adjustRightInd w:val="0"/>
        <w:ind w:left="407" w:right="86" w:firstLine="0"/>
        <w:textAlignment w:val="baseline"/>
        <w:rPr>
          <w:rFonts w:ascii="Arial" w:hAnsi="Arial" w:cs="Arial"/>
          <w:sz w:val="24"/>
        </w:rPr>
      </w:pPr>
    </w:p>
    <w:p w:rsidR="006119A4" w:rsidRPr="00C74B4B" w:rsidRDefault="006119A4" w:rsidP="006119A4">
      <w:pPr>
        <w:numPr>
          <w:ilvl w:val="3"/>
          <w:numId w:val="6"/>
        </w:numPr>
        <w:spacing w:after="0" w:line="24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rsidR="00061E4F" w:rsidRPr="00C74B4B" w:rsidRDefault="00061E4F" w:rsidP="004D377C">
      <w:pPr>
        <w:pStyle w:val="Textodebloque"/>
        <w:numPr>
          <w:ilvl w:val="0"/>
          <w:numId w:val="38"/>
        </w:numPr>
        <w:tabs>
          <w:tab w:val="clear" w:pos="612"/>
          <w:tab w:val="left" w:pos="407"/>
        </w:tabs>
        <w:spacing w:after="200"/>
        <w:ind w:right="86"/>
        <w:rPr>
          <w:rFonts w:ascii="Arial" w:hAnsi="Arial" w:cs="Arial"/>
          <w:sz w:val="22"/>
          <w:szCs w:val="24"/>
        </w:rPr>
      </w:pPr>
      <w:r w:rsidRPr="00C74B4B">
        <w:rPr>
          <w:rFonts w:ascii="Arial" w:hAnsi="Arial" w:cs="Arial"/>
          <w:sz w:val="24"/>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rsidR="006119A4" w:rsidRPr="00C74B4B" w:rsidRDefault="00061E4F" w:rsidP="004D377C">
      <w:pPr>
        <w:pStyle w:val="Textodebloque"/>
        <w:numPr>
          <w:ilvl w:val="0"/>
          <w:numId w:val="38"/>
        </w:numPr>
        <w:tabs>
          <w:tab w:val="clear" w:pos="612"/>
          <w:tab w:val="left" w:pos="407"/>
        </w:tabs>
        <w:spacing w:after="200"/>
        <w:ind w:right="86"/>
        <w:rPr>
          <w:rFonts w:ascii="Arial" w:hAnsi="Arial" w:cs="Arial"/>
          <w:sz w:val="22"/>
          <w:szCs w:val="24"/>
        </w:rPr>
      </w:pPr>
      <w:r w:rsidRPr="00C74B4B">
        <w:rPr>
          <w:rFonts w:ascii="Arial" w:hAnsi="Arial" w:cs="Arial"/>
          <w:sz w:val="24"/>
          <w:lang w:val="es-ES"/>
        </w:rPr>
        <w:t>Los documentos de origen privado emitidos en el extranjero,  deberán estar legalizados por el Consulado Paraguayo del país de emisión del documento y del Ministerio de Relaciones Exteriores de la República del Paraguay.</w:t>
      </w: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8F622A" w:rsidRPr="00C74B4B" w:rsidRDefault="008F622A" w:rsidP="005863AC">
      <w:pPr>
        <w:spacing w:after="0" w:line="240" w:lineRule="auto"/>
        <w:jc w:val="both"/>
        <w:rPr>
          <w:rFonts w:ascii="Arial" w:eastAsia="Times New Roman" w:hAnsi="Arial" w:cs="Arial"/>
          <w:sz w:val="18"/>
          <w:szCs w:val="16"/>
          <w:lang w:val="es-ES" w:eastAsia="es-ES"/>
        </w:rPr>
      </w:pPr>
    </w:p>
    <w:sectPr w:rsidR="008F622A" w:rsidRPr="00C74B4B" w:rsidSect="0001405B">
      <w:pgSz w:w="12242" w:h="18722" w:code="269"/>
      <w:pgMar w:top="1418"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3892" w:rsidRDefault="00233892" w:rsidP="003D1C8A">
      <w:pPr>
        <w:spacing w:after="0" w:line="240" w:lineRule="auto"/>
      </w:pPr>
      <w:r>
        <w:separator/>
      </w:r>
    </w:p>
  </w:endnote>
  <w:endnote w:type="continuationSeparator" w:id="1">
    <w:p w:rsidR="00233892" w:rsidRDefault="00233892" w:rsidP="003D1C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3892" w:rsidRDefault="00233892" w:rsidP="003D1C8A">
      <w:pPr>
        <w:spacing w:after="0" w:line="240" w:lineRule="auto"/>
      </w:pPr>
      <w:r>
        <w:separator/>
      </w:r>
    </w:p>
  </w:footnote>
  <w:footnote w:type="continuationSeparator" w:id="1">
    <w:p w:rsidR="00233892" w:rsidRDefault="00233892" w:rsidP="003D1C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418" w:rsidRDefault="00CF1418" w:rsidP="003D1C8A">
    <w:pPr>
      <w:pStyle w:val="Encabezado"/>
      <w:jc w:val="center"/>
      <w:rPr>
        <w:rFonts w:cstheme="minorHAnsi"/>
        <w:b/>
        <w:i/>
        <w:sz w:val="24"/>
      </w:rPr>
    </w:pPr>
  </w:p>
  <w:p w:rsidR="00CF1418" w:rsidRDefault="00CF1418">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2">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100C4955"/>
    <w:multiLevelType w:val="hybridMultilevel"/>
    <w:tmpl w:val="D15C4C06"/>
    <w:lvl w:ilvl="0" w:tplc="936E6918">
      <w:start w:val="1"/>
      <w:numFmt w:val="lowerLetter"/>
      <w:lvlText w:val="%1)"/>
      <w:lvlJc w:val="left"/>
      <w:pPr>
        <w:tabs>
          <w:tab w:val="num" w:pos="720"/>
        </w:tabs>
        <w:ind w:left="720" w:hanging="360"/>
      </w:pPr>
      <w:rPr>
        <w:rFonts w:hint="default"/>
        <w:b w:val="0"/>
      </w:rPr>
    </w:lvl>
    <w:lvl w:ilvl="1" w:tplc="3C0A0005">
      <w:start w:val="1"/>
      <w:numFmt w:val="bullet"/>
      <w:lvlText w:val=""/>
      <w:lvlJc w:val="left"/>
      <w:pPr>
        <w:tabs>
          <w:tab w:val="num" w:pos="1440"/>
        </w:tabs>
        <w:ind w:left="1440" w:hanging="360"/>
      </w:pPr>
      <w:rPr>
        <w:rFonts w:ascii="Wingdings" w:hAnsi="Wingdings" w:hint="default"/>
        <w:b w:val="0"/>
      </w:r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6">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45D7B25"/>
    <w:multiLevelType w:val="hybridMultilevel"/>
    <w:tmpl w:val="AAC036DE"/>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1">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2">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
    <w:nsid w:val="33394847"/>
    <w:multiLevelType w:val="multilevel"/>
    <w:tmpl w:val="98E2909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AC01BD4"/>
    <w:multiLevelType w:val="hybridMultilevel"/>
    <w:tmpl w:val="D610E414"/>
    <w:lvl w:ilvl="0" w:tplc="630A15BC">
      <w:start w:val="1"/>
      <w:numFmt w:val="decimal"/>
      <w:lvlText w:val="%1."/>
      <w:lvlJc w:val="left"/>
      <w:pPr>
        <w:tabs>
          <w:tab w:val="num" w:pos="900"/>
        </w:tabs>
        <w:ind w:left="900" w:hanging="360"/>
      </w:pPr>
      <w:rPr>
        <w:rFonts w:hint="default"/>
        <w:b w:val="0"/>
      </w:rPr>
    </w:lvl>
    <w:lvl w:ilvl="1" w:tplc="3C0A0005">
      <w:start w:val="1"/>
      <w:numFmt w:val="bullet"/>
      <w:lvlText w:val=""/>
      <w:lvlJc w:val="left"/>
      <w:pPr>
        <w:tabs>
          <w:tab w:val="num" w:pos="1080"/>
        </w:tabs>
        <w:ind w:left="1080" w:hanging="360"/>
      </w:pPr>
      <w:rPr>
        <w:rFonts w:ascii="Wingdings" w:hAnsi="Wingdings" w:hint="default"/>
      </w:rPr>
    </w:lvl>
    <w:lvl w:ilvl="2" w:tplc="0C0A0017">
      <w:start w:val="1"/>
      <w:numFmt w:val="lowerLetter"/>
      <w:lvlText w:val="%3)"/>
      <w:lvlJc w:val="left"/>
      <w:pPr>
        <w:tabs>
          <w:tab w:val="num" w:pos="1980"/>
        </w:tabs>
        <w:ind w:left="1980" w:hanging="360"/>
      </w:pPr>
      <w:rPr>
        <w:rFonts w:hint="default"/>
      </w:r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15">
    <w:nsid w:val="3D0A5EF7"/>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3F0E4849"/>
    <w:multiLevelType w:val="hybridMultilevel"/>
    <w:tmpl w:val="B7BAFD12"/>
    <w:lvl w:ilvl="0" w:tplc="8C4EF1CC">
      <w:start w:val="5"/>
      <w:numFmt w:val="lowerLetter"/>
      <w:lvlText w:val="(%1)"/>
      <w:lvlJc w:val="left"/>
      <w:pPr>
        <w:ind w:left="1800" w:hanging="360"/>
      </w:pPr>
      <w:rPr>
        <w:rFonts w:hint="default"/>
      </w:rPr>
    </w:lvl>
    <w:lvl w:ilvl="1" w:tplc="3C0A0019" w:tentative="1">
      <w:start w:val="1"/>
      <w:numFmt w:val="lowerLetter"/>
      <w:lvlText w:val="%2."/>
      <w:lvlJc w:val="left"/>
      <w:pPr>
        <w:ind w:left="2520" w:hanging="360"/>
      </w:pPr>
    </w:lvl>
    <w:lvl w:ilvl="2" w:tplc="3C0A001B" w:tentative="1">
      <w:start w:val="1"/>
      <w:numFmt w:val="lowerRoman"/>
      <w:lvlText w:val="%3."/>
      <w:lvlJc w:val="right"/>
      <w:pPr>
        <w:ind w:left="3240" w:hanging="180"/>
      </w:pPr>
    </w:lvl>
    <w:lvl w:ilvl="3" w:tplc="3C0A000F" w:tentative="1">
      <w:start w:val="1"/>
      <w:numFmt w:val="decimal"/>
      <w:lvlText w:val="%4."/>
      <w:lvlJc w:val="left"/>
      <w:pPr>
        <w:ind w:left="3960" w:hanging="360"/>
      </w:pPr>
    </w:lvl>
    <w:lvl w:ilvl="4" w:tplc="3C0A0019" w:tentative="1">
      <w:start w:val="1"/>
      <w:numFmt w:val="lowerLetter"/>
      <w:lvlText w:val="%5."/>
      <w:lvlJc w:val="left"/>
      <w:pPr>
        <w:ind w:left="4680" w:hanging="360"/>
      </w:pPr>
    </w:lvl>
    <w:lvl w:ilvl="5" w:tplc="3C0A001B" w:tentative="1">
      <w:start w:val="1"/>
      <w:numFmt w:val="lowerRoman"/>
      <w:lvlText w:val="%6."/>
      <w:lvlJc w:val="right"/>
      <w:pPr>
        <w:ind w:left="5400" w:hanging="180"/>
      </w:pPr>
    </w:lvl>
    <w:lvl w:ilvl="6" w:tplc="3C0A000F" w:tentative="1">
      <w:start w:val="1"/>
      <w:numFmt w:val="decimal"/>
      <w:lvlText w:val="%7."/>
      <w:lvlJc w:val="left"/>
      <w:pPr>
        <w:ind w:left="6120" w:hanging="360"/>
      </w:pPr>
    </w:lvl>
    <w:lvl w:ilvl="7" w:tplc="3C0A0019" w:tentative="1">
      <w:start w:val="1"/>
      <w:numFmt w:val="lowerLetter"/>
      <w:lvlText w:val="%8."/>
      <w:lvlJc w:val="left"/>
      <w:pPr>
        <w:ind w:left="6840" w:hanging="360"/>
      </w:pPr>
    </w:lvl>
    <w:lvl w:ilvl="8" w:tplc="3C0A001B" w:tentative="1">
      <w:start w:val="1"/>
      <w:numFmt w:val="lowerRoman"/>
      <w:lvlText w:val="%9."/>
      <w:lvlJc w:val="right"/>
      <w:pPr>
        <w:ind w:left="7560" w:hanging="180"/>
      </w:pPr>
    </w:lvl>
  </w:abstractNum>
  <w:abstractNum w:abstractNumId="17">
    <w:nsid w:val="450B6875"/>
    <w:multiLevelType w:val="hybridMultilevel"/>
    <w:tmpl w:val="08340F40"/>
    <w:lvl w:ilvl="0" w:tplc="750CBB54">
      <w:start w:val="1"/>
      <w:numFmt w:val="lowerLetter"/>
      <w:lvlText w:val="%1."/>
      <w:lvlJc w:val="left"/>
      <w:pPr>
        <w:ind w:left="720" w:hanging="360"/>
      </w:pPr>
      <w:rPr>
        <w:b/>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9">
    <w:nsid w:val="468F3272"/>
    <w:multiLevelType w:val="hybridMultilevel"/>
    <w:tmpl w:val="475048F2"/>
    <w:lvl w:ilvl="0" w:tplc="3C0A0019">
      <w:start w:val="1"/>
      <w:numFmt w:val="lowerLetter"/>
      <w:lvlText w:val="%1."/>
      <w:lvlJc w:val="left"/>
      <w:pPr>
        <w:tabs>
          <w:tab w:val="num" w:pos="360"/>
        </w:tabs>
        <w:ind w:left="360" w:hanging="360"/>
      </w:pPr>
      <w:rPr>
        <w:b/>
      </w:rPr>
    </w:lvl>
    <w:lvl w:ilvl="1" w:tplc="0C0A0001">
      <w:start w:val="1"/>
      <w:numFmt w:val="bullet"/>
      <w:lvlText w:val=""/>
      <w:lvlJc w:val="left"/>
      <w:pPr>
        <w:tabs>
          <w:tab w:val="num" w:pos="1080"/>
        </w:tabs>
        <w:ind w:left="1080" w:hanging="360"/>
      </w:pPr>
      <w:rPr>
        <w:rFonts w:ascii="Symbol" w:hAnsi="Symbol"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0">
    <w:nsid w:val="47C879A4"/>
    <w:multiLevelType w:val="hybridMultilevel"/>
    <w:tmpl w:val="63BC806A"/>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1">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22">
    <w:nsid w:val="4FA952C1"/>
    <w:multiLevelType w:val="multilevel"/>
    <w:tmpl w:val="15C6D184"/>
    <w:lvl w:ilvl="0">
      <w:start w:val="1"/>
      <w:numFmt w:val="decimal"/>
      <w:lvlText w:val="%1."/>
      <w:lvlJc w:val="left"/>
      <w:pPr>
        <w:tabs>
          <w:tab w:val="num" w:pos="648"/>
        </w:tabs>
        <w:ind w:left="648" w:hanging="432"/>
      </w:pPr>
      <w:rPr>
        <w:vertAlign w:val="superscript"/>
      </w:rPr>
    </w:lvl>
    <w:lvl w:ilvl="1">
      <w:start w:val="1"/>
      <w:numFmt w:val="decimal"/>
      <w:isLgl/>
      <w:lvlText w:val="%1.%2"/>
      <w:lvlJc w:val="left"/>
      <w:pPr>
        <w:tabs>
          <w:tab w:val="num" w:pos="576"/>
        </w:tabs>
        <w:ind w:left="576" w:hanging="360"/>
      </w:pPr>
      <w:rPr>
        <w:rFonts w:hint="default"/>
      </w:rPr>
    </w:lvl>
    <w:lvl w:ilvl="2">
      <w:start w:val="1"/>
      <w:numFmt w:val="decimal"/>
      <w:isLgl/>
      <w:lvlText w:val="%3."/>
      <w:lvlJc w:val="left"/>
      <w:pPr>
        <w:tabs>
          <w:tab w:val="num" w:pos="1080"/>
        </w:tabs>
        <w:ind w:left="1080" w:hanging="720"/>
      </w:pPr>
      <w:rPr>
        <w:rFonts w:ascii="Arial Narrow" w:eastAsia="Times New Roman" w:hAnsi="Arial Narrow" w:cs="Arial"/>
      </w:rPr>
    </w:lvl>
    <w:lvl w:ilvl="3">
      <w:start w:val="1"/>
      <w:numFmt w:val="decimal"/>
      <w:isLgl/>
      <w:lvlText w:val="%1.%2.%3.%4"/>
      <w:lvlJc w:val="left"/>
      <w:pPr>
        <w:tabs>
          <w:tab w:val="num" w:pos="936"/>
        </w:tabs>
        <w:ind w:left="936" w:hanging="720"/>
      </w:pPr>
      <w:rPr>
        <w:rFonts w:hint="default"/>
      </w:rPr>
    </w:lvl>
    <w:lvl w:ilvl="4">
      <w:start w:val="1"/>
      <w:numFmt w:val="decimal"/>
      <w:isLgl/>
      <w:lvlText w:val="%1.%2.%3.%4.%5"/>
      <w:lvlJc w:val="left"/>
      <w:pPr>
        <w:tabs>
          <w:tab w:val="num" w:pos="1296"/>
        </w:tabs>
        <w:ind w:left="1296" w:hanging="1080"/>
      </w:pPr>
      <w:rPr>
        <w:rFonts w:hint="default"/>
      </w:rPr>
    </w:lvl>
    <w:lvl w:ilvl="5">
      <w:start w:val="1"/>
      <w:numFmt w:val="decimal"/>
      <w:isLgl/>
      <w:lvlText w:val="%1.%2.%3.%4.%5.%6"/>
      <w:lvlJc w:val="left"/>
      <w:pPr>
        <w:tabs>
          <w:tab w:val="num" w:pos="1296"/>
        </w:tabs>
        <w:ind w:left="1296" w:hanging="1080"/>
      </w:pPr>
      <w:rPr>
        <w:rFonts w:hint="default"/>
      </w:rPr>
    </w:lvl>
    <w:lvl w:ilvl="6">
      <w:start w:val="1"/>
      <w:numFmt w:val="decimal"/>
      <w:isLgl/>
      <w:lvlText w:val="%1.%2.%3.%4.%5.%6.%7"/>
      <w:lvlJc w:val="left"/>
      <w:pPr>
        <w:tabs>
          <w:tab w:val="num" w:pos="1656"/>
        </w:tabs>
        <w:ind w:left="1656" w:hanging="1440"/>
      </w:pPr>
      <w:rPr>
        <w:rFonts w:hint="default"/>
      </w:rPr>
    </w:lvl>
    <w:lvl w:ilvl="7">
      <w:start w:val="1"/>
      <w:numFmt w:val="decimal"/>
      <w:isLgl/>
      <w:lvlText w:val="%1.%2.%3.%4.%5.%6.%7.%8"/>
      <w:lvlJc w:val="left"/>
      <w:pPr>
        <w:tabs>
          <w:tab w:val="num" w:pos="1656"/>
        </w:tabs>
        <w:ind w:left="1656" w:hanging="1440"/>
      </w:pPr>
      <w:rPr>
        <w:rFonts w:hint="default"/>
      </w:rPr>
    </w:lvl>
    <w:lvl w:ilvl="8">
      <w:start w:val="1"/>
      <w:numFmt w:val="decimal"/>
      <w:isLgl/>
      <w:lvlText w:val="%1.%2.%3.%4.%5.%6.%7.%8.%9"/>
      <w:lvlJc w:val="left"/>
      <w:pPr>
        <w:tabs>
          <w:tab w:val="num" w:pos="2016"/>
        </w:tabs>
        <w:ind w:left="2016" w:hanging="1800"/>
      </w:pPr>
      <w:rPr>
        <w:rFonts w:hint="default"/>
      </w:rPr>
    </w:lvl>
  </w:abstractNum>
  <w:abstractNum w:abstractNumId="23">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4">
    <w:nsid w:val="51F5658E"/>
    <w:multiLevelType w:val="hybridMultilevel"/>
    <w:tmpl w:val="80B4014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5">
    <w:nsid w:val="52CF0FF3"/>
    <w:multiLevelType w:val="hybridMultilevel"/>
    <w:tmpl w:val="53CE8C58"/>
    <w:lvl w:ilvl="0" w:tplc="217CD64A">
      <w:start w:val="600"/>
      <w:numFmt w:val="bullet"/>
      <w:lvlText w:val=""/>
      <w:lvlJc w:val="left"/>
      <w:pPr>
        <w:ind w:left="720" w:hanging="360"/>
      </w:pPr>
      <w:rPr>
        <w:rFonts w:ascii="Symbol" w:eastAsia="Times New Roman" w:hAnsi="Symbol" w:cs="Times New Roman" w:hint="default"/>
        <w:b w:val="0"/>
        <w:color w:val="000000"/>
        <w:u w:val="non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7">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8">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9">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0">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1">
    <w:nsid w:val="6098685B"/>
    <w:multiLevelType w:val="hybridMultilevel"/>
    <w:tmpl w:val="DE54FEFA"/>
    <w:lvl w:ilvl="0" w:tplc="3C0A0019">
      <w:start w:val="1"/>
      <w:numFmt w:val="lowerLetter"/>
      <w:lvlText w:val="%1."/>
      <w:lvlJc w:val="left"/>
      <w:pPr>
        <w:tabs>
          <w:tab w:val="num" w:pos="360"/>
        </w:tabs>
        <w:ind w:left="360" w:hanging="360"/>
      </w:pPr>
      <w:rPr>
        <w:b/>
      </w:rPr>
    </w:lvl>
    <w:lvl w:ilvl="1" w:tplc="3C0A0019">
      <w:start w:val="1"/>
      <w:numFmt w:val="lowerLetter"/>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2">
    <w:nsid w:val="626174C5"/>
    <w:multiLevelType w:val="hybridMultilevel"/>
    <w:tmpl w:val="EE96902A"/>
    <w:lvl w:ilvl="0" w:tplc="0C0A0017">
      <w:start w:val="1"/>
      <w:numFmt w:val="lowerLetter"/>
      <w:lvlText w:val="%1)"/>
      <w:lvlJc w:val="left"/>
      <w:pPr>
        <w:tabs>
          <w:tab w:val="num" w:pos="720"/>
        </w:tabs>
        <w:ind w:left="720" w:hanging="360"/>
      </w:pPr>
      <w:rPr>
        <w:rFonts w:hint="default"/>
      </w:rPr>
    </w:lvl>
    <w:lvl w:ilvl="1" w:tplc="3C0A0019" w:tentative="1">
      <w:start w:val="1"/>
      <w:numFmt w:val="lowerLetter"/>
      <w:lvlText w:val="%2."/>
      <w:lvlJc w:val="left"/>
      <w:pPr>
        <w:tabs>
          <w:tab w:val="num" w:pos="1440"/>
        </w:tabs>
        <w:ind w:left="1440" w:hanging="360"/>
      </w:p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33">
    <w:nsid w:val="634516BD"/>
    <w:multiLevelType w:val="hybridMultilevel"/>
    <w:tmpl w:val="E6EA210E"/>
    <w:lvl w:ilvl="0" w:tplc="45565114">
      <w:start w:val="6"/>
      <w:numFmt w:val="lowerLetter"/>
      <w:lvlText w:val="%1)"/>
      <w:lvlJc w:val="left"/>
      <w:pPr>
        <w:ind w:left="785" w:hanging="360"/>
      </w:pPr>
      <w:rPr>
        <w:rFonts w:hint="default"/>
        <w:b/>
        <w:color w:val="auto"/>
      </w:rPr>
    </w:lvl>
    <w:lvl w:ilvl="1" w:tplc="3C0A0019" w:tentative="1">
      <w:start w:val="1"/>
      <w:numFmt w:val="lowerLetter"/>
      <w:lvlText w:val="%2."/>
      <w:lvlJc w:val="left"/>
      <w:pPr>
        <w:ind w:left="1505" w:hanging="360"/>
      </w:pPr>
    </w:lvl>
    <w:lvl w:ilvl="2" w:tplc="3C0A001B" w:tentative="1">
      <w:start w:val="1"/>
      <w:numFmt w:val="lowerRoman"/>
      <w:lvlText w:val="%3."/>
      <w:lvlJc w:val="right"/>
      <w:pPr>
        <w:ind w:left="2225" w:hanging="180"/>
      </w:pPr>
    </w:lvl>
    <w:lvl w:ilvl="3" w:tplc="3C0A000F" w:tentative="1">
      <w:start w:val="1"/>
      <w:numFmt w:val="decimal"/>
      <w:lvlText w:val="%4."/>
      <w:lvlJc w:val="left"/>
      <w:pPr>
        <w:ind w:left="2945" w:hanging="360"/>
      </w:pPr>
    </w:lvl>
    <w:lvl w:ilvl="4" w:tplc="3C0A0019" w:tentative="1">
      <w:start w:val="1"/>
      <w:numFmt w:val="lowerLetter"/>
      <w:lvlText w:val="%5."/>
      <w:lvlJc w:val="left"/>
      <w:pPr>
        <w:ind w:left="3665" w:hanging="360"/>
      </w:pPr>
    </w:lvl>
    <w:lvl w:ilvl="5" w:tplc="3C0A001B" w:tentative="1">
      <w:start w:val="1"/>
      <w:numFmt w:val="lowerRoman"/>
      <w:lvlText w:val="%6."/>
      <w:lvlJc w:val="right"/>
      <w:pPr>
        <w:ind w:left="4385" w:hanging="180"/>
      </w:pPr>
    </w:lvl>
    <w:lvl w:ilvl="6" w:tplc="3C0A000F" w:tentative="1">
      <w:start w:val="1"/>
      <w:numFmt w:val="decimal"/>
      <w:lvlText w:val="%7."/>
      <w:lvlJc w:val="left"/>
      <w:pPr>
        <w:ind w:left="5105" w:hanging="360"/>
      </w:pPr>
    </w:lvl>
    <w:lvl w:ilvl="7" w:tplc="3C0A0019" w:tentative="1">
      <w:start w:val="1"/>
      <w:numFmt w:val="lowerLetter"/>
      <w:lvlText w:val="%8."/>
      <w:lvlJc w:val="left"/>
      <w:pPr>
        <w:ind w:left="5825" w:hanging="360"/>
      </w:pPr>
    </w:lvl>
    <w:lvl w:ilvl="8" w:tplc="3C0A001B" w:tentative="1">
      <w:start w:val="1"/>
      <w:numFmt w:val="lowerRoman"/>
      <w:lvlText w:val="%9."/>
      <w:lvlJc w:val="right"/>
      <w:pPr>
        <w:ind w:left="6545" w:hanging="180"/>
      </w:pPr>
    </w:lvl>
  </w:abstractNum>
  <w:abstractNum w:abstractNumId="34">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5">
    <w:nsid w:val="65653103"/>
    <w:multiLevelType w:val="hybridMultilevel"/>
    <w:tmpl w:val="13169A2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6">
    <w:nsid w:val="66A04AB1"/>
    <w:multiLevelType w:val="hybridMultilevel"/>
    <w:tmpl w:val="773EEE72"/>
    <w:lvl w:ilvl="0" w:tplc="3C0A0001">
      <w:start w:val="1"/>
      <w:numFmt w:val="bullet"/>
      <w:lvlText w:val=""/>
      <w:lvlJc w:val="left"/>
      <w:pPr>
        <w:ind w:left="1440" w:hanging="360"/>
      </w:pPr>
      <w:rPr>
        <w:rFonts w:ascii="Symbol" w:hAnsi="Symbol"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37">
    <w:nsid w:val="68764C74"/>
    <w:multiLevelType w:val="hybridMultilevel"/>
    <w:tmpl w:val="6D0CC212"/>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9AB19A5"/>
    <w:multiLevelType w:val="hybridMultilevel"/>
    <w:tmpl w:val="EE78039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9">
    <w:nsid w:val="6B4F13C0"/>
    <w:multiLevelType w:val="hybridMultilevel"/>
    <w:tmpl w:val="53A67040"/>
    <w:lvl w:ilvl="0" w:tplc="55B0CB86">
      <w:start w:val="1"/>
      <w:numFmt w:val="lowerLetter"/>
      <w:lvlText w:val="%1)"/>
      <w:lvlJc w:val="left"/>
      <w:pPr>
        <w:ind w:left="381" w:hanging="36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0">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1">
    <w:nsid w:val="6BF44D29"/>
    <w:multiLevelType w:val="hybridMultilevel"/>
    <w:tmpl w:val="863ADB9E"/>
    <w:lvl w:ilvl="0" w:tplc="5EF40AE6">
      <w:start w:val="1"/>
      <w:numFmt w:val="decimal"/>
      <w:lvlText w:val="%1-"/>
      <w:lvlJc w:val="left"/>
      <w:pPr>
        <w:ind w:left="720" w:hanging="360"/>
      </w:pPr>
      <w:rPr>
        <w:rFonts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6EA20102"/>
    <w:multiLevelType w:val="hybridMultilevel"/>
    <w:tmpl w:val="2CBA649E"/>
    <w:lvl w:ilvl="0" w:tplc="4AA88B36">
      <w:start w:val="1"/>
      <w:numFmt w:val="decimal"/>
      <w:lvlText w:val="%1."/>
      <w:lvlJc w:val="left"/>
      <w:pPr>
        <w:ind w:left="720" w:hanging="360"/>
      </w:pPr>
      <w:rPr>
        <w:rFonts w:cs="Arial" w:hint="default"/>
        <w:b/>
        <w:i w:val="0"/>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4">
    <w:nsid w:val="72306F55"/>
    <w:multiLevelType w:val="multilevel"/>
    <w:tmpl w:val="A6D84738"/>
    <w:lvl w:ilvl="0">
      <w:start w:val="1"/>
      <w:numFmt w:val="decimal"/>
      <w:lvlText w:val="%1."/>
      <w:lvlJc w:val="left"/>
      <w:pPr>
        <w:ind w:left="7732"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5">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6">
    <w:nsid w:val="7656091D"/>
    <w:multiLevelType w:val="hybridMultilevel"/>
    <w:tmpl w:val="D50A5F0A"/>
    <w:lvl w:ilvl="0" w:tplc="A44A451C">
      <w:start w:val="2"/>
      <w:numFmt w:val="lowerLetter"/>
      <w:lvlText w:val="(%1)"/>
      <w:lvlJc w:val="left"/>
      <w:pPr>
        <w:ind w:left="2064" w:hanging="360"/>
      </w:pPr>
      <w:rPr>
        <w:rFonts w:hint="default"/>
      </w:rPr>
    </w:lvl>
    <w:lvl w:ilvl="1" w:tplc="3C0A0019" w:tentative="1">
      <w:start w:val="1"/>
      <w:numFmt w:val="lowerLetter"/>
      <w:lvlText w:val="%2."/>
      <w:lvlJc w:val="left"/>
      <w:pPr>
        <w:ind w:left="2784" w:hanging="360"/>
      </w:pPr>
    </w:lvl>
    <w:lvl w:ilvl="2" w:tplc="3C0A001B" w:tentative="1">
      <w:start w:val="1"/>
      <w:numFmt w:val="lowerRoman"/>
      <w:lvlText w:val="%3."/>
      <w:lvlJc w:val="right"/>
      <w:pPr>
        <w:ind w:left="3504" w:hanging="180"/>
      </w:pPr>
    </w:lvl>
    <w:lvl w:ilvl="3" w:tplc="3C0A000F" w:tentative="1">
      <w:start w:val="1"/>
      <w:numFmt w:val="decimal"/>
      <w:lvlText w:val="%4."/>
      <w:lvlJc w:val="left"/>
      <w:pPr>
        <w:ind w:left="4224" w:hanging="360"/>
      </w:pPr>
    </w:lvl>
    <w:lvl w:ilvl="4" w:tplc="3C0A0019" w:tentative="1">
      <w:start w:val="1"/>
      <w:numFmt w:val="lowerLetter"/>
      <w:lvlText w:val="%5."/>
      <w:lvlJc w:val="left"/>
      <w:pPr>
        <w:ind w:left="4944" w:hanging="360"/>
      </w:pPr>
    </w:lvl>
    <w:lvl w:ilvl="5" w:tplc="3C0A001B" w:tentative="1">
      <w:start w:val="1"/>
      <w:numFmt w:val="lowerRoman"/>
      <w:lvlText w:val="%6."/>
      <w:lvlJc w:val="right"/>
      <w:pPr>
        <w:ind w:left="5664" w:hanging="180"/>
      </w:pPr>
    </w:lvl>
    <w:lvl w:ilvl="6" w:tplc="3C0A000F" w:tentative="1">
      <w:start w:val="1"/>
      <w:numFmt w:val="decimal"/>
      <w:lvlText w:val="%7."/>
      <w:lvlJc w:val="left"/>
      <w:pPr>
        <w:ind w:left="6384" w:hanging="360"/>
      </w:pPr>
    </w:lvl>
    <w:lvl w:ilvl="7" w:tplc="3C0A0019" w:tentative="1">
      <w:start w:val="1"/>
      <w:numFmt w:val="lowerLetter"/>
      <w:lvlText w:val="%8."/>
      <w:lvlJc w:val="left"/>
      <w:pPr>
        <w:ind w:left="7104" w:hanging="360"/>
      </w:pPr>
    </w:lvl>
    <w:lvl w:ilvl="8" w:tplc="3C0A001B" w:tentative="1">
      <w:start w:val="1"/>
      <w:numFmt w:val="lowerRoman"/>
      <w:lvlText w:val="%9."/>
      <w:lvlJc w:val="right"/>
      <w:pPr>
        <w:ind w:left="7824" w:hanging="180"/>
      </w:pPr>
    </w:lvl>
  </w:abstractNum>
  <w:abstractNum w:abstractNumId="47">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48">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9"/>
  </w:num>
  <w:num w:numId="2">
    <w:abstractNumId w:val="32"/>
  </w:num>
  <w:num w:numId="3">
    <w:abstractNumId w:val="5"/>
  </w:num>
  <w:num w:numId="4">
    <w:abstractNumId w:val="28"/>
  </w:num>
  <w:num w:numId="5">
    <w:abstractNumId w:val="29"/>
  </w:num>
  <w:num w:numId="6">
    <w:abstractNumId w:val="42"/>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3"/>
  </w:num>
  <w:num w:numId="10">
    <w:abstractNumId w:val="31"/>
  </w:num>
  <w:num w:numId="11">
    <w:abstractNumId w:val="38"/>
  </w:num>
  <w:num w:numId="12">
    <w:abstractNumId w:val="36"/>
  </w:num>
  <w:num w:numId="13">
    <w:abstractNumId w:val="35"/>
  </w:num>
  <w:num w:numId="14">
    <w:abstractNumId w:val="37"/>
  </w:num>
  <w:num w:numId="15">
    <w:abstractNumId w:val="17"/>
  </w:num>
  <w:num w:numId="16">
    <w:abstractNumId w:val="24"/>
  </w:num>
  <w:num w:numId="17">
    <w:abstractNumId w:val="43"/>
  </w:num>
  <w:num w:numId="18">
    <w:abstractNumId w:val="20"/>
  </w:num>
  <w:num w:numId="19">
    <w:abstractNumId w:val="7"/>
  </w:num>
  <w:num w:numId="20">
    <w:abstractNumId w:val="22"/>
  </w:num>
  <w:num w:numId="21">
    <w:abstractNumId w:val="2"/>
  </w:num>
  <w:num w:numId="22">
    <w:abstractNumId w:val="23"/>
  </w:num>
  <w:num w:numId="23">
    <w:abstractNumId w:val="44"/>
  </w:num>
  <w:num w:numId="24">
    <w:abstractNumId w:val="27"/>
  </w:num>
  <w:num w:numId="25">
    <w:abstractNumId w:val="47"/>
  </w:num>
  <w:num w:numId="26">
    <w:abstractNumId w:val="15"/>
  </w:num>
  <w:num w:numId="27">
    <w:abstractNumId w:val="18"/>
  </w:num>
  <w:num w:numId="28">
    <w:abstractNumId w:val="26"/>
  </w:num>
  <w:num w:numId="29">
    <w:abstractNumId w:val="30"/>
  </w:num>
  <w:num w:numId="30">
    <w:abstractNumId w:val="1"/>
  </w:num>
  <w:num w:numId="31">
    <w:abstractNumId w:val="21"/>
  </w:num>
  <w:num w:numId="32">
    <w:abstractNumId w:val="39"/>
  </w:num>
  <w:num w:numId="33">
    <w:abstractNumId w:val="9"/>
  </w:num>
  <w:num w:numId="34">
    <w:abstractNumId w:val="8"/>
  </w:num>
  <w:num w:numId="35">
    <w:abstractNumId w:val="45"/>
  </w:num>
  <w:num w:numId="36">
    <w:abstractNumId w:val="6"/>
  </w:num>
  <w:num w:numId="37">
    <w:abstractNumId w:val="48"/>
  </w:num>
  <w:num w:numId="38">
    <w:abstractNumId w:val="11"/>
  </w:num>
  <w:num w:numId="39">
    <w:abstractNumId w:val="16"/>
  </w:num>
  <w:num w:numId="40">
    <w:abstractNumId w:val="46"/>
  </w:num>
  <w:num w:numId="41">
    <w:abstractNumId w:val="33"/>
  </w:num>
  <w:num w:numId="42">
    <w:abstractNumId w:val="13"/>
  </w:num>
  <w:num w:numId="43">
    <w:abstractNumId w:val="34"/>
  </w:num>
  <w:num w:numId="44">
    <w:abstractNumId w:val="12"/>
  </w:num>
  <w:num w:numId="45">
    <w:abstractNumId w:val="40"/>
  </w:num>
  <w:num w:numId="46">
    <w:abstractNumId w:val="14"/>
  </w:num>
  <w:num w:numId="47">
    <w:abstractNumId w:val="0"/>
  </w:num>
  <w:num w:numId="48">
    <w:abstractNumId w:val="41"/>
  </w:num>
  <w:num w:numId="49">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3D1C8A"/>
    <w:rsid w:val="00004D9C"/>
    <w:rsid w:val="0001405B"/>
    <w:rsid w:val="000158ED"/>
    <w:rsid w:val="00020A9F"/>
    <w:rsid w:val="00023171"/>
    <w:rsid w:val="000279BC"/>
    <w:rsid w:val="0003412D"/>
    <w:rsid w:val="00035CEB"/>
    <w:rsid w:val="00052A48"/>
    <w:rsid w:val="00061E4F"/>
    <w:rsid w:val="00074656"/>
    <w:rsid w:val="0008485D"/>
    <w:rsid w:val="000A45A3"/>
    <w:rsid w:val="000A4BCF"/>
    <w:rsid w:val="000A79FA"/>
    <w:rsid w:val="000B3799"/>
    <w:rsid w:val="000B7024"/>
    <w:rsid w:val="000C6691"/>
    <w:rsid w:val="000D313C"/>
    <w:rsid w:val="000D5C09"/>
    <w:rsid w:val="000E169C"/>
    <w:rsid w:val="000E4893"/>
    <w:rsid w:val="000E5A80"/>
    <w:rsid w:val="000F6F8F"/>
    <w:rsid w:val="0010139B"/>
    <w:rsid w:val="001047BD"/>
    <w:rsid w:val="00106362"/>
    <w:rsid w:val="00107965"/>
    <w:rsid w:val="00115E06"/>
    <w:rsid w:val="00120899"/>
    <w:rsid w:val="0012194C"/>
    <w:rsid w:val="0012233D"/>
    <w:rsid w:val="00126ECE"/>
    <w:rsid w:val="00134709"/>
    <w:rsid w:val="00140563"/>
    <w:rsid w:val="0014333C"/>
    <w:rsid w:val="00163779"/>
    <w:rsid w:val="00173C9E"/>
    <w:rsid w:val="00182ECD"/>
    <w:rsid w:val="00182FAF"/>
    <w:rsid w:val="0018343B"/>
    <w:rsid w:val="001A3568"/>
    <w:rsid w:val="001A56E7"/>
    <w:rsid w:val="001B32CF"/>
    <w:rsid w:val="001C252A"/>
    <w:rsid w:val="001C3235"/>
    <w:rsid w:val="001D7681"/>
    <w:rsid w:val="001E29FA"/>
    <w:rsid w:val="001E370E"/>
    <w:rsid w:val="001E42A2"/>
    <w:rsid w:val="001E7859"/>
    <w:rsid w:val="001F02FA"/>
    <w:rsid w:val="001F62A3"/>
    <w:rsid w:val="001F6D72"/>
    <w:rsid w:val="00200A95"/>
    <w:rsid w:val="00215499"/>
    <w:rsid w:val="00217A6B"/>
    <w:rsid w:val="00224944"/>
    <w:rsid w:val="002314F8"/>
    <w:rsid w:val="00233892"/>
    <w:rsid w:val="00235055"/>
    <w:rsid w:val="0023581C"/>
    <w:rsid w:val="0024223E"/>
    <w:rsid w:val="00243D51"/>
    <w:rsid w:val="00250F3A"/>
    <w:rsid w:val="00253492"/>
    <w:rsid w:val="00256866"/>
    <w:rsid w:val="00257CA8"/>
    <w:rsid w:val="00273794"/>
    <w:rsid w:val="00281F66"/>
    <w:rsid w:val="002827D8"/>
    <w:rsid w:val="0028397F"/>
    <w:rsid w:val="00285FF9"/>
    <w:rsid w:val="00290681"/>
    <w:rsid w:val="00292A53"/>
    <w:rsid w:val="002A69F8"/>
    <w:rsid w:val="002B18F0"/>
    <w:rsid w:val="002B6401"/>
    <w:rsid w:val="002C623B"/>
    <w:rsid w:val="002C78B5"/>
    <w:rsid w:val="002D4C87"/>
    <w:rsid w:val="002F7114"/>
    <w:rsid w:val="003023D1"/>
    <w:rsid w:val="00303046"/>
    <w:rsid w:val="00305CEE"/>
    <w:rsid w:val="00310AED"/>
    <w:rsid w:val="00320350"/>
    <w:rsid w:val="00323196"/>
    <w:rsid w:val="00323332"/>
    <w:rsid w:val="00327DCE"/>
    <w:rsid w:val="0033013E"/>
    <w:rsid w:val="003303C3"/>
    <w:rsid w:val="00344823"/>
    <w:rsid w:val="003640C8"/>
    <w:rsid w:val="00373EE0"/>
    <w:rsid w:val="003815D1"/>
    <w:rsid w:val="003842CB"/>
    <w:rsid w:val="003A178E"/>
    <w:rsid w:val="003A1A86"/>
    <w:rsid w:val="003A2DBE"/>
    <w:rsid w:val="003A3EE0"/>
    <w:rsid w:val="003B1AB1"/>
    <w:rsid w:val="003B1DF4"/>
    <w:rsid w:val="003B3B83"/>
    <w:rsid w:val="003B5283"/>
    <w:rsid w:val="003C0B8F"/>
    <w:rsid w:val="003C4781"/>
    <w:rsid w:val="003D1C8A"/>
    <w:rsid w:val="003D6B6F"/>
    <w:rsid w:val="003F0230"/>
    <w:rsid w:val="00403559"/>
    <w:rsid w:val="004038B8"/>
    <w:rsid w:val="0041444B"/>
    <w:rsid w:val="004157BE"/>
    <w:rsid w:val="0042209C"/>
    <w:rsid w:val="00422221"/>
    <w:rsid w:val="00423C9F"/>
    <w:rsid w:val="00440F84"/>
    <w:rsid w:val="00455101"/>
    <w:rsid w:val="004638BB"/>
    <w:rsid w:val="00466DDE"/>
    <w:rsid w:val="00474BCE"/>
    <w:rsid w:val="00475497"/>
    <w:rsid w:val="00483BC5"/>
    <w:rsid w:val="00490EE4"/>
    <w:rsid w:val="0049759C"/>
    <w:rsid w:val="004A0799"/>
    <w:rsid w:val="004A1290"/>
    <w:rsid w:val="004A394D"/>
    <w:rsid w:val="004A7D22"/>
    <w:rsid w:val="004B187B"/>
    <w:rsid w:val="004B2EEE"/>
    <w:rsid w:val="004B59A6"/>
    <w:rsid w:val="004C039D"/>
    <w:rsid w:val="004C4651"/>
    <w:rsid w:val="004C62A9"/>
    <w:rsid w:val="004D377C"/>
    <w:rsid w:val="004D3D6D"/>
    <w:rsid w:val="004D7F5F"/>
    <w:rsid w:val="004E13B2"/>
    <w:rsid w:val="004E4203"/>
    <w:rsid w:val="004E69A3"/>
    <w:rsid w:val="004F587D"/>
    <w:rsid w:val="00511A0D"/>
    <w:rsid w:val="005154A6"/>
    <w:rsid w:val="005221F3"/>
    <w:rsid w:val="0052494A"/>
    <w:rsid w:val="00532884"/>
    <w:rsid w:val="00543486"/>
    <w:rsid w:val="00545A02"/>
    <w:rsid w:val="005526B7"/>
    <w:rsid w:val="0055294F"/>
    <w:rsid w:val="005541FE"/>
    <w:rsid w:val="0056090E"/>
    <w:rsid w:val="005638DB"/>
    <w:rsid w:val="005664D8"/>
    <w:rsid w:val="00570347"/>
    <w:rsid w:val="00570376"/>
    <w:rsid w:val="00571234"/>
    <w:rsid w:val="005723D3"/>
    <w:rsid w:val="0057393C"/>
    <w:rsid w:val="00574786"/>
    <w:rsid w:val="005863AC"/>
    <w:rsid w:val="005A2AC0"/>
    <w:rsid w:val="005A3612"/>
    <w:rsid w:val="005B153B"/>
    <w:rsid w:val="005C10A3"/>
    <w:rsid w:val="005C1D3E"/>
    <w:rsid w:val="005C3142"/>
    <w:rsid w:val="005C5317"/>
    <w:rsid w:val="005C6984"/>
    <w:rsid w:val="005E131D"/>
    <w:rsid w:val="005E3769"/>
    <w:rsid w:val="005E4798"/>
    <w:rsid w:val="005E48A4"/>
    <w:rsid w:val="005E7C9F"/>
    <w:rsid w:val="005F1120"/>
    <w:rsid w:val="005F2E2C"/>
    <w:rsid w:val="005F586E"/>
    <w:rsid w:val="005F6D7A"/>
    <w:rsid w:val="00604986"/>
    <w:rsid w:val="00606947"/>
    <w:rsid w:val="00610735"/>
    <w:rsid w:val="006119A4"/>
    <w:rsid w:val="00612304"/>
    <w:rsid w:val="00615527"/>
    <w:rsid w:val="006165F2"/>
    <w:rsid w:val="00616EED"/>
    <w:rsid w:val="006235A1"/>
    <w:rsid w:val="00626F10"/>
    <w:rsid w:val="006333B2"/>
    <w:rsid w:val="00652C9E"/>
    <w:rsid w:val="00666185"/>
    <w:rsid w:val="00667C00"/>
    <w:rsid w:val="0067437B"/>
    <w:rsid w:val="006761E4"/>
    <w:rsid w:val="00685C80"/>
    <w:rsid w:val="0069142D"/>
    <w:rsid w:val="0069143B"/>
    <w:rsid w:val="00694378"/>
    <w:rsid w:val="006A7D23"/>
    <w:rsid w:val="006B0D43"/>
    <w:rsid w:val="006B2735"/>
    <w:rsid w:val="006B3670"/>
    <w:rsid w:val="006D0B4A"/>
    <w:rsid w:val="006D1AEA"/>
    <w:rsid w:val="006D748D"/>
    <w:rsid w:val="006E0CFD"/>
    <w:rsid w:val="006E3233"/>
    <w:rsid w:val="00702BC5"/>
    <w:rsid w:val="00707DD9"/>
    <w:rsid w:val="00710677"/>
    <w:rsid w:val="007129EB"/>
    <w:rsid w:val="00715373"/>
    <w:rsid w:val="00721BBE"/>
    <w:rsid w:val="007262B6"/>
    <w:rsid w:val="00737F48"/>
    <w:rsid w:val="00741391"/>
    <w:rsid w:val="00741D96"/>
    <w:rsid w:val="007458B9"/>
    <w:rsid w:val="007547B5"/>
    <w:rsid w:val="00761A1F"/>
    <w:rsid w:val="00770832"/>
    <w:rsid w:val="00774386"/>
    <w:rsid w:val="007851BA"/>
    <w:rsid w:val="00787D0D"/>
    <w:rsid w:val="007903E6"/>
    <w:rsid w:val="007A270F"/>
    <w:rsid w:val="007A63A9"/>
    <w:rsid w:val="007B3660"/>
    <w:rsid w:val="007B65E1"/>
    <w:rsid w:val="007C1970"/>
    <w:rsid w:val="007C69E9"/>
    <w:rsid w:val="007D2766"/>
    <w:rsid w:val="007E37A2"/>
    <w:rsid w:val="007E5119"/>
    <w:rsid w:val="008116BF"/>
    <w:rsid w:val="00814337"/>
    <w:rsid w:val="00827271"/>
    <w:rsid w:val="008318D7"/>
    <w:rsid w:val="008459D4"/>
    <w:rsid w:val="00846659"/>
    <w:rsid w:val="00855835"/>
    <w:rsid w:val="0086474A"/>
    <w:rsid w:val="00866147"/>
    <w:rsid w:val="00870F88"/>
    <w:rsid w:val="0087278F"/>
    <w:rsid w:val="00880949"/>
    <w:rsid w:val="00880D90"/>
    <w:rsid w:val="0088453E"/>
    <w:rsid w:val="00887A41"/>
    <w:rsid w:val="0089306B"/>
    <w:rsid w:val="008A7BFD"/>
    <w:rsid w:val="008B110A"/>
    <w:rsid w:val="008B2FA5"/>
    <w:rsid w:val="008C1B4A"/>
    <w:rsid w:val="008D00C2"/>
    <w:rsid w:val="008D2059"/>
    <w:rsid w:val="008D504B"/>
    <w:rsid w:val="008E0464"/>
    <w:rsid w:val="008E5B81"/>
    <w:rsid w:val="008F200B"/>
    <w:rsid w:val="008F622A"/>
    <w:rsid w:val="00900483"/>
    <w:rsid w:val="00900976"/>
    <w:rsid w:val="00914581"/>
    <w:rsid w:val="0092019F"/>
    <w:rsid w:val="00920931"/>
    <w:rsid w:val="009216F0"/>
    <w:rsid w:val="00921766"/>
    <w:rsid w:val="00947242"/>
    <w:rsid w:val="009474C8"/>
    <w:rsid w:val="00964A64"/>
    <w:rsid w:val="0096502F"/>
    <w:rsid w:val="009910E1"/>
    <w:rsid w:val="009926D2"/>
    <w:rsid w:val="0099442E"/>
    <w:rsid w:val="0099500D"/>
    <w:rsid w:val="009A3BD0"/>
    <w:rsid w:val="009B1AE4"/>
    <w:rsid w:val="009B34B1"/>
    <w:rsid w:val="009B44B0"/>
    <w:rsid w:val="009B6122"/>
    <w:rsid w:val="009C0579"/>
    <w:rsid w:val="009C3D6E"/>
    <w:rsid w:val="009C5465"/>
    <w:rsid w:val="009E5CF8"/>
    <w:rsid w:val="009F3018"/>
    <w:rsid w:val="009F536E"/>
    <w:rsid w:val="00A00107"/>
    <w:rsid w:val="00A00B4F"/>
    <w:rsid w:val="00A040A2"/>
    <w:rsid w:val="00A13093"/>
    <w:rsid w:val="00A1743F"/>
    <w:rsid w:val="00A20D86"/>
    <w:rsid w:val="00A35CDC"/>
    <w:rsid w:val="00A4217C"/>
    <w:rsid w:val="00A55230"/>
    <w:rsid w:val="00A555C5"/>
    <w:rsid w:val="00A64641"/>
    <w:rsid w:val="00A6606E"/>
    <w:rsid w:val="00A72141"/>
    <w:rsid w:val="00A75691"/>
    <w:rsid w:val="00A8113B"/>
    <w:rsid w:val="00A8556C"/>
    <w:rsid w:val="00A9013B"/>
    <w:rsid w:val="00A90874"/>
    <w:rsid w:val="00A91809"/>
    <w:rsid w:val="00A91DD5"/>
    <w:rsid w:val="00A93666"/>
    <w:rsid w:val="00A94CBE"/>
    <w:rsid w:val="00AA3AA2"/>
    <w:rsid w:val="00AA4F4E"/>
    <w:rsid w:val="00AB1679"/>
    <w:rsid w:val="00AB26A2"/>
    <w:rsid w:val="00AB53A6"/>
    <w:rsid w:val="00AC6AF1"/>
    <w:rsid w:val="00AD2AE5"/>
    <w:rsid w:val="00AD3598"/>
    <w:rsid w:val="00AD7580"/>
    <w:rsid w:val="00AD7D92"/>
    <w:rsid w:val="00AF4491"/>
    <w:rsid w:val="00B00B28"/>
    <w:rsid w:val="00B012BE"/>
    <w:rsid w:val="00B04FD2"/>
    <w:rsid w:val="00B14DC9"/>
    <w:rsid w:val="00B208ED"/>
    <w:rsid w:val="00B242C8"/>
    <w:rsid w:val="00B25658"/>
    <w:rsid w:val="00B41E03"/>
    <w:rsid w:val="00B46517"/>
    <w:rsid w:val="00B650FE"/>
    <w:rsid w:val="00B710B6"/>
    <w:rsid w:val="00B72282"/>
    <w:rsid w:val="00B72CDA"/>
    <w:rsid w:val="00B733E1"/>
    <w:rsid w:val="00B916AA"/>
    <w:rsid w:val="00B91E1C"/>
    <w:rsid w:val="00B92B18"/>
    <w:rsid w:val="00B978BA"/>
    <w:rsid w:val="00BA062A"/>
    <w:rsid w:val="00BB13B8"/>
    <w:rsid w:val="00BC162F"/>
    <w:rsid w:val="00BC3529"/>
    <w:rsid w:val="00BD5144"/>
    <w:rsid w:val="00BD797A"/>
    <w:rsid w:val="00BF1C21"/>
    <w:rsid w:val="00C016B0"/>
    <w:rsid w:val="00C05BA3"/>
    <w:rsid w:val="00C10B30"/>
    <w:rsid w:val="00C143FC"/>
    <w:rsid w:val="00C22F95"/>
    <w:rsid w:val="00C243BA"/>
    <w:rsid w:val="00C2770A"/>
    <w:rsid w:val="00C346A2"/>
    <w:rsid w:val="00C445EB"/>
    <w:rsid w:val="00C52DA7"/>
    <w:rsid w:val="00C53A7F"/>
    <w:rsid w:val="00C5575E"/>
    <w:rsid w:val="00C61829"/>
    <w:rsid w:val="00C7067B"/>
    <w:rsid w:val="00C74B4B"/>
    <w:rsid w:val="00C75CF4"/>
    <w:rsid w:val="00C76157"/>
    <w:rsid w:val="00C82218"/>
    <w:rsid w:val="00C85F27"/>
    <w:rsid w:val="00C869A9"/>
    <w:rsid w:val="00C87CC5"/>
    <w:rsid w:val="00C90A12"/>
    <w:rsid w:val="00C92830"/>
    <w:rsid w:val="00CA540F"/>
    <w:rsid w:val="00CA7145"/>
    <w:rsid w:val="00CC3664"/>
    <w:rsid w:val="00CC4758"/>
    <w:rsid w:val="00CE121D"/>
    <w:rsid w:val="00CF1418"/>
    <w:rsid w:val="00D1316F"/>
    <w:rsid w:val="00D15C69"/>
    <w:rsid w:val="00D23BCB"/>
    <w:rsid w:val="00D3232F"/>
    <w:rsid w:val="00D34002"/>
    <w:rsid w:val="00D44082"/>
    <w:rsid w:val="00D457E2"/>
    <w:rsid w:val="00D46FF3"/>
    <w:rsid w:val="00D54432"/>
    <w:rsid w:val="00D575DA"/>
    <w:rsid w:val="00D619CB"/>
    <w:rsid w:val="00D62B6C"/>
    <w:rsid w:val="00D74FA4"/>
    <w:rsid w:val="00D75DE7"/>
    <w:rsid w:val="00D87104"/>
    <w:rsid w:val="00D921D3"/>
    <w:rsid w:val="00D9408F"/>
    <w:rsid w:val="00DA7FA9"/>
    <w:rsid w:val="00DB5398"/>
    <w:rsid w:val="00DB5E07"/>
    <w:rsid w:val="00DB6C09"/>
    <w:rsid w:val="00DC1A29"/>
    <w:rsid w:val="00DC1CE7"/>
    <w:rsid w:val="00DC3ACA"/>
    <w:rsid w:val="00DD441A"/>
    <w:rsid w:val="00DD4A7C"/>
    <w:rsid w:val="00DD50D4"/>
    <w:rsid w:val="00DD601B"/>
    <w:rsid w:val="00DE42B0"/>
    <w:rsid w:val="00DE5320"/>
    <w:rsid w:val="00DF547D"/>
    <w:rsid w:val="00E00675"/>
    <w:rsid w:val="00E01D57"/>
    <w:rsid w:val="00E0617C"/>
    <w:rsid w:val="00E1371B"/>
    <w:rsid w:val="00E148FA"/>
    <w:rsid w:val="00E172F5"/>
    <w:rsid w:val="00E23F7F"/>
    <w:rsid w:val="00E4280A"/>
    <w:rsid w:val="00E51A96"/>
    <w:rsid w:val="00E52F4E"/>
    <w:rsid w:val="00E537CA"/>
    <w:rsid w:val="00E562DE"/>
    <w:rsid w:val="00E6349D"/>
    <w:rsid w:val="00E657C3"/>
    <w:rsid w:val="00E717C7"/>
    <w:rsid w:val="00E82753"/>
    <w:rsid w:val="00E86E64"/>
    <w:rsid w:val="00E936B3"/>
    <w:rsid w:val="00EB5332"/>
    <w:rsid w:val="00EB54A6"/>
    <w:rsid w:val="00EC2346"/>
    <w:rsid w:val="00ED20F2"/>
    <w:rsid w:val="00ED2F02"/>
    <w:rsid w:val="00ED7AA9"/>
    <w:rsid w:val="00EE6D6A"/>
    <w:rsid w:val="00EF1548"/>
    <w:rsid w:val="00F02478"/>
    <w:rsid w:val="00F0658F"/>
    <w:rsid w:val="00F06A75"/>
    <w:rsid w:val="00F119DE"/>
    <w:rsid w:val="00F12B7B"/>
    <w:rsid w:val="00F12DF7"/>
    <w:rsid w:val="00F3395C"/>
    <w:rsid w:val="00F33D17"/>
    <w:rsid w:val="00F461F9"/>
    <w:rsid w:val="00F51025"/>
    <w:rsid w:val="00F5183B"/>
    <w:rsid w:val="00F64AB8"/>
    <w:rsid w:val="00F732AB"/>
    <w:rsid w:val="00F805DE"/>
    <w:rsid w:val="00F956AC"/>
    <w:rsid w:val="00F97D0C"/>
    <w:rsid w:val="00FD55A1"/>
    <w:rsid w:val="00FE55A9"/>
    <w:rsid w:val="00FF11D8"/>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3D17"/>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ntrataciones.gov.py"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968A6F-1A4B-4DFC-AF0D-94B61E4F2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1148</TotalTime>
  <Pages>15</Pages>
  <Words>5048</Words>
  <Characters>27770</Characters>
  <Application>Microsoft Office Word</Application>
  <DocSecurity>0</DocSecurity>
  <Lines>231</Lines>
  <Paragraphs>65</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32753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Marianna Saldivar Gadea;Dionisio Agustín Mereles Verón</dc:creator>
  <cp:lastModifiedBy>INFO-111</cp:lastModifiedBy>
  <cp:revision>133</cp:revision>
  <cp:lastPrinted>2013-04-12T19:26:00Z</cp:lastPrinted>
  <dcterms:created xsi:type="dcterms:W3CDTF">2016-06-30T15:44:00Z</dcterms:created>
  <dcterms:modified xsi:type="dcterms:W3CDTF">2018-04-05T16:38:00Z</dcterms:modified>
</cp:coreProperties>
</file>