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D246F" w14:textId="77777777" w:rsidR="002F03F6"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7671"/>
        </w:tabs>
        <w:spacing w:line="240" w:lineRule="auto"/>
      </w:pPr>
    </w:p>
    <w:p w14:paraId="4D1B9C27" w14:textId="3CC51C75" w:rsidR="002F03F6"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7671"/>
        </w:tabs>
        <w:spacing w:line="240" w:lineRule="auto"/>
      </w:pPr>
      <w:r>
        <w:rPr>
          <w:noProof/>
          <w:lang w:val="es-ES" w:eastAsia="es-ES"/>
        </w:rPr>
        <mc:AlternateContent>
          <mc:Choice Requires="wps">
            <w:drawing>
              <wp:anchor distT="0" distB="0" distL="114300" distR="114300" simplePos="0" relativeHeight="251657728" behindDoc="0" locked="0" layoutInCell="0" allowOverlap="1" wp14:anchorId="0DE5500E" wp14:editId="6DFCD7C7">
                <wp:simplePos x="0" y="0"/>
                <wp:positionH relativeFrom="column">
                  <wp:posOffset>1668145</wp:posOffset>
                </wp:positionH>
                <wp:positionV relativeFrom="paragraph">
                  <wp:posOffset>53975</wp:posOffset>
                </wp:positionV>
                <wp:extent cx="3479165" cy="880745"/>
                <wp:effectExtent l="0" t="0" r="6985" b="0"/>
                <wp:wrapNone/>
                <wp:docPr id="198"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165" cy="880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6DAD92" w14:textId="2D1AC3EC" w:rsidR="008406AA" w:rsidRPr="007A7986" w:rsidRDefault="008406AA" w:rsidP="007A7986">
                            <w:pPr>
                              <w:pStyle w:val="Ttulo3"/>
                              <w:spacing w:before="0" w:line="240" w:lineRule="auto"/>
                              <w:jc w:val="center"/>
                              <w:rPr>
                                <w:color w:val="auto"/>
                                <w:szCs w:val="18"/>
                              </w:rPr>
                            </w:pPr>
                            <w:r w:rsidRPr="007A7986">
                              <w:rPr>
                                <w:color w:val="auto"/>
                                <w:szCs w:val="18"/>
                              </w:rPr>
                              <w:t>REPÚBLICA DEL PARAGUAY</w:t>
                            </w:r>
                          </w:p>
                          <w:p w14:paraId="1EF0A625" w14:textId="77777777" w:rsidR="008406AA" w:rsidRPr="00795FBB" w:rsidRDefault="008406AA" w:rsidP="007A7986">
                            <w:pPr>
                              <w:pStyle w:val="Ttulo3"/>
                              <w:spacing w:before="0"/>
                              <w:jc w:val="center"/>
                              <w:rPr>
                                <w:szCs w:val="18"/>
                              </w:rPr>
                            </w:pPr>
                            <w:r w:rsidRPr="00795FBB">
                              <w:rPr>
                                <w:szCs w:val="18"/>
                              </w:rPr>
                              <w:t>UNIVERSIDAD NACIONAL DE ASUNCIÓN</w:t>
                            </w:r>
                          </w:p>
                          <w:p w14:paraId="1122A0ED" w14:textId="77777777" w:rsidR="008406AA" w:rsidRPr="00795FBB" w:rsidRDefault="008406AA" w:rsidP="002F03F6">
                            <w:pPr>
                              <w:pStyle w:val="Ttulo4"/>
                              <w:rPr>
                                <w:rFonts w:ascii="Garamond" w:hAnsi="Garamond"/>
                                <w:sz w:val="24"/>
                                <w:szCs w:val="18"/>
                              </w:rPr>
                            </w:pPr>
                            <w:r w:rsidRPr="00795FBB">
                              <w:rPr>
                                <w:rFonts w:ascii="Garamond" w:hAnsi="Garamond"/>
                                <w:sz w:val="24"/>
                                <w:szCs w:val="18"/>
                              </w:rPr>
                              <w:t>FACULTAD DE CIENCIAS VETERINARIAS</w:t>
                            </w:r>
                          </w:p>
                          <w:p w14:paraId="78846283" w14:textId="77777777" w:rsidR="008406AA" w:rsidRPr="00795FBB" w:rsidRDefault="008406AA" w:rsidP="002F03F6">
                            <w:pPr>
                              <w:jc w:val="center"/>
                              <w:rPr>
                                <w:b/>
                              </w:rPr>
                            </w:pPr>
                            <w:r w:rsidRPr="00795FBB">
                              <w:rPr>
                                <w:b/>
                              </w:rPr>
                              <w:t>Unidad Operativa de Contrataciones</w:t>
                            </w:r>
                          </w:p>
                          <w:p w14:paraId="09C42132" w14:textId="77777777" w:rsidR="008406AA" w:rsidRPr="00CA6E5B" w:rsidRDefault="008406AA" w:rsidP="002F03F6">
                            <w:pPr>
                              <w:jc w:val="center"/>
                              <w:rPr>
                                <w:rFonts w:ascii="Tahoma" w:hAnsi="Tahoma" w:cs="Tahoma"/>
                                <w:sz w:val="16"/>
                                <w:szCs w:val="16"/>
                                <w:lang w:val="en-US"/>
                              </w:rPr>
                            </w:pPr>
                            <w:r w:rsidRPr="00CA6E5B">
                              <w:rPr>
                                <w:rFonts w:ascii="Tahoma" w:hAnsi="Tahoma" w:cs="Tahoma"/>
                                <w:sz w:val="16"/>
                                <w:szCs w:val="16"/>
                                <w:lang w:val="en-US"/>
                              </w:rPr>
                              <w:t>Tel. 585 575</w:t>
                            </w:r>
                          </w:p>
                          <w:p w14:paraId="443A3A54" w14:textId="77777777" w:rsidR="008406AA" w:rsidRPr="00154FAB" w:rsidRDefault="008406AA" w:rsidP="002F03F6">
                            <w:pPr>
                              <w:jc w:val="center"/>
                              <w:rPr>
                                <w:rFonts w:ascii="Tahoma" w:hAnsi="Tahoma" w:cs="Tahoma"/>
                                <w:sz w:val="16"/>
                                <w:szCs w:val="16"/>
                                <w:lang w:val="en-US"/>
                              </w:rPr>
                            </w:pPr>
                            <w:r w:rsidRPr="00154FAB">
                              <w:rPr>
                                <w:rFonts w:ascii="Tahoma" w:hAnsi="Tahoma" w:cs="Tahoma"/>
                                <w:sz w:val="16"/>
                                <w:szCs w:val="16"/>
                                <w:lang w:val="en-US"/>
                              </w:rPr>
                              <w:t xml:space="preserve">Email: </w:t>
                            </w:r>
                            <w:r>
                              <w:rPr>
                                <w:rFonts w:ascii="Tahoma" w:hAnsi="Tahoma" w:cs="Tahoma"/>
                                <w:sz w:val="16"/>
                                <w:szCs w:val="16"/>
                                <w:lang w:val="en-US"/>
                              </w:rPr>
                              <w:t>uoc</w:t>
                            </w:r>
                            <w:r w:rsidRPr="00154FAB">
                              <w:rPr>
                                <w:rFonts w:ascii="Tahoma" w:hAnsi="Tahoma" w:cs="Tahoma"/>
                                <w:sz w:val="16"/>
                                <w:szCs w:val="16"/>
                                <w:lang w:val="en-US"/>
                              </w:rPr>
                              <w:t>@vet.una.py</w:t>
                            </w:r>
                          </w:p>
                          <w:p w14:paraId="08DC8714" w14:textId="77777777" w:rsidR="008406AA" w:rsidRPr="00154FAB" w:rsidRDefault="008406AA" w:rsidP="002F03F6">
                            <w:pPr>
                              <w:jc w:val="cente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E5500E" id="_x0000_t202" coordsize="21600,21600" o:spt="202" path="m,l,21600r21600,l21600,xe">
                <v:stroke joinstyle="miter"/>
                <v:path gradientshapeok="t" o:connecttype="rect"/>
              </v:shapetype>
              <v:shape id="Text Box 202" o:spid="_x0000_s1026" type="#_x0000_t202" style="position:absolute;left:0;text-align:left;margin-left:131.35pt;margin-top:4.25pt;width:273.95pt;height:6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" o:allowincell="f" stroked="f">
                <v:textbox inset="0,0,0,0">
                  <w:txbxContent>
                    <w:p w14:paraId="616DAD92" w14:textId="2D1AC3EC" w:rsidR="008406AA" w:rsidRPr="007A7986" w:rsidRDefault="008406AA" w:rsidP="007A7986">
                      <w:pPr>
                        <w:pStyle w:val="Ttulo3"/>
                        <w:spacing w:before="0" w:line="240" w:lineRule="auto"/>
                        <w:jc w:val="center"/>
                        <w:rPr>
                          <w:color w:val="auto"/>
                          <w:szCs w:val="18"/>
                        </w:rPr>
                      </w:pPr>
                      <w:r w:rsidRPr="007A7986">
                        <w:rPr>
                          <w:color w:val="auto"/>
                          <w:szCs w:val="18"/>
                        </w:rPr>
                        <w:t>REPÚBLICA DEL PARAGUAY</w:t>
                      </w:r>
                    </w:p>
                    <w:p w14:paraId="1EF0A625" w14:textId="77777777" w:rsidR="008406AA" w:rsidRPr="00795FBB" w:rsidRDefault="008406AA" w:rsidP="007A7986">
                      <w:pPr>
                        <w:pStyle w:val="Ttulo3"/>
                        <w:spacing w:before="0"/>
                        <w:jc w:val="center"/>
                        <w:rPr>
                          <w:szCs w:val="18"/>
                        </w:rPr>
                      </w:pPr>
                      <w:r w:rsidRPr="00795FBB">
                        <w:rPr>
                          <w:szCs w:val="18"/>
                        </w:rPr>
                        <w:t>UNIVERSIDAD NACIONAL DE ASUNCIÓN</w:t>
                      </w:r>
                    </w:p>
                    <w:p w14:paraId="1122A0ED" w14:textId="77777777" w:rsidR="008406AA" w:rsidRPr="00795FBB" w:rsidRDefault="008406AA" w:rsidP="002F03F6">
                      <w:pPr>
                        <w:pStyle w:val="Ttulo4"/>
                        <w:rPr>
                          <w:rFonts w:ascii="Garamond" w:hAnsi="Garamond"/>
                          <w:sz w:val="24"/>
                          <w:szCs w:val="18"/>
                        </w:rPr>
                      </w:pPr>
                      <w:r w:rsidRPr="00795FBB">
                        <w:rPr>
                          <w:rFonts w:ascii="Garamond" w:hAnsi="Garamond"/>
                          <w:sz w:val="24"/>
                          <w:szCs w:val="18"/>
                        </w:rPr>
                        <w:t>FACULTAD DE CIENCIAS VETERINARIAS</w:t>
                      </w:r>
                    </w:p>
                    <w:p w14:paraId="78846283" w14:textId="77777777" w:rsidR="008406AA" w:rsidRPr="00795FBB" w:rsidRDefault="008406AA" w:rsidP="002F03F6">
                      <w:pPr>
                        <w:jc w:val="center"/>
                        <w:rPr>
                          <w:b/>
                        </w:rPr>
                      </w:pPr>
                      <w:r w:rsidRPr="00795FBB">
                        <w:rPr>
                          <w:b/>
                        </w:rPr>
                        <w:t>Unidad Operativa de Contrataciones</w:t>
                      </w:r>
                    </w:p>
                    <w:p w14:paraId="09C42132" w14:textId="77777777" w:rsidR="008406AA" w:rsidRPr="00CA6E5B" w:rsidRDefault="008406AA" w:rsidP="002F03F6">
                      <w:pPr>
                        <w:jc w:val="center"/>
                        <w:rPr>
                          <w:rFonts w:ascii="Tahoma" w:hAnsi="Tahoma" w:cs="Tahoma"/>
                          <w:sz w:val="16"/>
                          <w:szCs w:val="16"/>
                          <w:lang w:val="en-US"/>
                        </w:rPr>
                      </w:pPr>
                      <w:r w:rsidRPr="00CA6E5B">
                        <w:rPr>
                          <w:rFonts w:ascii="Tahoma" w:hAnsi="Tahoma" w:cs="Tahoma"/>
                          <w:sz w:val="16"/>
                          <w:szCs w:val="16"/>
                          <w:lang w:val="en-US"/>
                        </w:rPr>
                        <w:t>Tel. 585 575</w:t>
                      </w:r>
                    </w:p>
                    <w:p w14:paraId="443A3A54" w14:textId="77777777" w:rsidR="008406AA" w:rsidRPr="00154FAB" w:rsidRDefault="008406AA" w:rsidP="002F03F6">
                      <w:pPr>
                        <w:jc w:val="center"/>
                        <w:rPr>
                          <w:rFonts w:ascii="Tahoma" w:hAnsi="Tahoma" w:cs="Tahoma"/>
                          <w:sz w:val="16"/>
                          <w:szCs w:val="16"/>
                          <w:lang w:val="en-US"/>
                        </w:rPr>
                      </w:pPr>
                      <w:r w:rsidRPr="00154FAB">
                        <w:rPr>
                          <w:rFonts w:ascii="Tahoma" w:hAnsi="Tahoma" w:cs="Tahoma"/>
                          <w:sz w:val="16"/>
                          <w:szCs w:val="16"/>
                          <w:lang w:val="en-US"/>
                        </w:rPr>
                        <w:t xml:space="preserve">Email: </w:t>
                      </w:r>
                      <w:r>
                        <w:rPr>
                          <w:rFonts w:ascii="Tahoma" w:hAnsi="Tahoma" w:cs="Tahoma"/>
                          <w:sz w:val="16"/>
                          <w:szCs w:val="16"/>
                          <w:lang w:val="en-US"/>
                        </w:rPr>
                        <w:t>uoc</w:t>
                      </w:r>
                      <w:r w:rsidRPr="00154FAB">
                        <w:rPr>
                          <w:rFonts w:ascii="Tahoma" w:hAnsi="Tahoma" w:cs="Tahoma"/>
                          <w:sz w:val="16"/>
                          <w:szCs w:val="16"/>
                          <w:lang w:val="en-US"/>
                        </w:rPr>
                        <w:t>@vet.una.py</w:t>
                      </w:r>
                    </w:p>
                    <w:p w14:paraId="08DC8714" w14:textId="77777777" w:rsidR="008406AA" w:rsidRPr="00154FAB" w:rsidRDefault="008406AA" w:rsidP="002F03F6">
                      <w:pPr>
                        <w:jc w:val="center"/>
                        <w:rPr>
                          <w:lang w:val="en-US"/>
                        </w:rPr>
                      </w:pPr>
                    </w:p>
                  </w:txbxContent>
                </v:textbox>
              </v:shape>
            </w:pict>
          </mc:Fallback>
        </mc:AlternateContent>
      </w:r>
      <w:r>
        <w:rPr>
          <w:noProof/>
          <w:lang w:val="es-ES" w:eastAsia="es-ES"/>
        </w:rPr>
        <w:drawing>
          <wp:anchor distT="0" distB="0" distL="114300" distR="114300" simplePos="0" relativeHeight="251656704" behindDoc="1" locked="0" layoutInCell="1" allowOverlap="1" wp14:anchorId="4295F72A" wp14:editId="7875CDBD">
            <wp:simplePos x="0" y="0"/>
            <wp:positionH relativeFrom="column">
              <wp:posOffset>5260340</wp:posOffset>
            </wp:positionH>
            <wp:positionV relativeFrom="paragraph">
              <wp:posOffset>60515</wp:posOffset>
            </wp:positionV>
            <wp:extent cx="859790" cy="880745"/>
            <wp:effectExtent l="0" t="0" r="0" b="0"/>
            <wp:wrapNone/>
            <wp:docPr id="7" name="Imagen 7" descr="Descripción: ACREDIT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Descripción: ACREDITAD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979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00D63C21">
        <w:rPr>
          <w:noProof/>
          <w:lang w:eastAsia="es-PY"/>
        </w:rPr>
        <w:object w:dxaOrig="1440" w:dyaOrig="1440" w14:anchorId="3FE14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8.3pt;margin-top:11.4pt;width:64.65pt;height:64.65pt;z-index:-251657728;mso-position-horizontal-relative:text;mso-position-vertical-relative:text">
            <v:imagedata r:id="rId9" o:title=""/>
          </v:shape>
          <o:OLEObject Type="Embed" ProgID="CorelDRAW.Graphic.11" ShapeID="_x0000_s1026" DrawAspect="Content" ObjectID="_1550983604" r:id="rId10"/>
        </w:object>
      </w:r>
    </w:p>
    <w:p w14:paraId="3742583D" w14:textId="77777777" w:rsidR="002F03F6" w:rsidRPr="00795FBB"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7671"/>
        </w:tabs>
        <w:spacing w:line="240" w:lineRule="auto"/>
        <w:rPr>
          <w:lang w:val="es-ES"/>
        </w:rPr>
      </w:pPr>
    </w:p>
    <w:p w14:paraId="073FEE5C" w14:textId="77777777" w:rsidR="002F03F6" w:rsidRPr="00997D43"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7671"/>
        </w:tabs>
        <w:spacing w:line="240" w:lineRule="auto"/>
      </w:pPr>
    </w:p>
    <w:p w14:paraId="3AA7FCDD" w14:textId="77777777" w:rsidR="002F03F6"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spacing w:line="240" w:lineRule="auto"/>
        <w:rPr>
          <w:i/>
          <w:sz w:val="18"/>
          <w:szCs w:val="18"/>
          <w:lang w:eastAsia="x-none"/>
        </w:rPr>
      </w:pPr>
    </w:p>
    <w:p w14:paraId="599C8206" w14:textId="77777777" w:rsidR="002F03F6" w:rsidRPr="00997D43"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spacing w:line="240" w:lineRule="auto"/>
        <w:rPr>
          <w:b/>
          <w:sz w:val="52"/>
          <w:szCs w:val="52"/>
        </w:rPr>
      </w:pPr>
      <w:r w:rsidRPr="00795FBB">
        <w:rPr>
          <w:i/>
          <w:spacing w:val="0"/>
          <w:sz w:val="18"/>
          <w:szCs w:val="18"/>
          <w:lang w:val="x-none" w:eastAsia="x-none"/>
        </w:rPr>
        <w:t>Misión: “Aportar a la sociedad profesionales Veterinarios con compromiso social”</w:t>
      </w:r>
      <w:r w:rsidRPr="00997D43">
        <w:tab/>
      </w:r>
    </w:p>
    <w:p w14:paraId="643514EB" w14:textId="77777777" w:rsidR="002F03F6"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6105"/>
        </w:tabs>
        <w:spacing w:line="240" w:lineRule="auto"/>
        <w:rPr>
          <w:b/>
          <w:sz w:val="52"/>
          <w:szCs w:val="52"/>
        </w:rPr>
      </w:pPr>
    </w:p>
    <w:p w14:paraId="6370550F" w14:textId="2B814DD6" w:rsidR="002F03F6" w:rsidRPr="00795FBB"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6105"/>
        </w:tabs>
        <w:spacing w:line="240" w:lineRule="auto"/>
        <w:rPr>
          <w:b/>
          <w:sz w:val="48"/>
          <w:szCs w:val="52"/>
        </w:rPr>
      </w:pPr>
      <w:r w:rsidRPr="006E457F">
        <w:rPr>
          <w:b/>
          <w:sz w:val="48"/>
          <w:szCs w:val="52"/>
        </w:rPr>
        <w:t>CARTA DE INVITACIÓN ESTÁNDAR</w:t>
      </w:r>
    </w:p>
    <w:p w14:paraId="677C0A8C" w14:textId="77777777" w:rsidR="002F03F6" w:rsidRPr="00795FBB"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6105"/>
        </w:tabs>
        <w:spacing w:line="240" w:lineRule="auto"/>
        <w:rPr>
          <w:b/>
          <w:sz w:val="24"/>
          <w:szCs w:val="52"/>
        </w:rPr>
      </w:pPr>
    </w:p>
    <w:p w14:paraId="1CAD7E7E" w14:textId="77777777" w:rsidR="002F03F6" w:rsidRPr="006E457F"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6105"/>
        </w:tabs>
        <w:spacing w:line="240" w:lineRule="auto"/>
        <w:rPr>
          <w:b/>
          <w:spacing w:val="0"/>
          <w:sz w:val="32"/>
          <w:szCs w:val="52"/>
        </w:rPr>
      </w:pPr>
    </w:p>
    <w:p w14:paraId="46DA7540" w14:textId="77777777" w:rsidR="002F03F6"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6105"/>
        </w:tabs>
        <w:spacing w:line="240" w:lineRule="auto"/>
        <w:rPr>
          <w:b/>
          <w:sz w:val="52"/>
          <w:szCs w:val="52"/>
        </w:rPr>
      </w:pPr>
      <w:r w:rsidRPr="006E457F">
        <w:rPr>
          <w:b/>
          <w:sz w:val="52"/>
          <w:szCs w:val="52"/>
        </w:rPr>
        <w:t>CONTRATACIÓN DIRECTA (CD)</w:t>
      </w:r>
    </w:p>
    <w:p w14:paraId="45D0EB0C" w14:textId="4AA2C4DB" w:rsidR="002F03F6" w:rsidRPr="000069E6" w:rsidRDefault="002F03F6" w:rsidP="002F03F6">
      <w:pPr>
        <w:pStyle w:val="Puesto"/>
        <w:pBdr>
          <w:top w:val="thinThickSmallGap" w:sz="24" w:space="0" w:color="auto"/>
          <w:left w:val="thinThickSmallGap" w:sz="24" w:space="4" w:color="auto"/>
          <w:bottom w:val="thickThinSmallGap" w:sz="24" w:space="1" w:color="auto"/>
          <w:right w:val="thickThinSmallGap" w:sz="24" w:space="4" w:color="auto"/>
        </w:pBdr>
        <w:tabs>
          <w:tab w:val="left" w:pos="6105"/>
        </w:tabs>
        <w:spacing w:line="240" w:lineRule="auto"/>
        <w:rPr>
          <w:b/>
          <w:sz w:val="52"/>
          <w:szCs w:val="52"/>
        </w:rPr>
      </w:pPr>
      <w:r w:rsidRPr="006E457F">
        <w:rPr>
          <w:b/>
          <w:sz w:val="52"/>
          <w:szCs w:val="52"/>
        </w:rPr>
        <w:t xml:space="preserve">N° </w:t>
      </w:r>
      <w:r w:rsidR="00FD5C19">
        <w:rPr>
          <w:b/>
          <w:sz w:val="52"/>
          <w:szCs w:val="52"/>
        </w:rPr>
        <w:t>02</w:t>
      </w:r>
      <w:r w:rsidRPr="006E457F">
        <w:rPr>
          <w:b/>
          <w:sz w:val="52"/>
          <w:szCs w:val="52"/>
        </w:rPr>
        <w:t>/201</w:t>
      </w:r>
      <w:r w:rsidR="007A7986">
        <w:rPr>
          <w:b/>
          <w:sz w:val="52"/>
          <w:szCs w:val="52"/>
        </w:rPr>
        <w:t>7</w:t>
      </w:r>
      <w:r w:rsidRPr="006E457F">
        <w:rPr>
          <w:b/>
          <w:sz w:val="52"/>
          <w:szCs w:val="52"/>
        </w:rPr>
        <w:t xml:space="preserve"> </w:t>
      </w:r>
    </w:p>
    <w:p w14:paraId="7AD5FA2E" w14:textId="77777777" w:rsidR="002F03F6" w:rsidRPr="000069E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sz w:val="52"/>
          <w:szCs w:val="52"/>
        </w:rPr>
      </w:pPr>
    </w:p>
    <w:p w14:paraId="7DEBBA35" w14:textId="77777777" w:rsidR="002F03F6" w:rsidRPr="000069E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sz w:val="52"/>
          <w:szCs w:val="52"/>
        </w:rPr>
      </w:pPr>
    </w:p>
    <w:p w14:paraId="57537B10" w14:textId="07FA97DC" w:rsidR="002F03F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
          <w:bCs/>
          <w:i/>
          <w:sz w:val="52"/>
          <w:szCs w:val="52"/>
        </w:rPr>
      </w:pPr>
      <w:r w:rsidRPr="000069E6">
        <w:rPr>
          <w:b/>
          <w:bCs/>
          <w:i/>
          <w:sz w:val="52"/>
          <w:szCs w:val="52"/>
        </w:rPr>
        <w:t>“</w:t>
      </w:r>
      <w:r w:rsidR="007A7986" w:rsidRPr="007A7986">
        <w:rPr>
          <w:b/>
          <w:bCs/>
          <w:i/>
          <w:sz w:val="52"/>
          <w:szCs w:val="52"/>
        </w:rPr>
        <w:t xml:space="preserve">ADQUISICIÓN DE </w:t>
      </w:r>
      <w:r w:rsidR="00FD5C19" w:rsidRPr="00FD5C19">
        <w:rPr>
          <w:b/>
          <w:bCs/>
          <w:i/>
          <w:sz w:val="52"/>
          <w:szCs w:val="52"/>
        </w:rPr>
        <w:t>BOLSAS PARA ALIMENTOS BALANCEADOS PARA ANIMALES</w:t>
      </w:r>
      <w:r>
        <w:rPr>
          <w:b/>
          <w:bCs/>
          <w:i/>
          <w:sz w:val="52"/>
          <w:szCs w:val="52"/>
        </w:rPr>
        <w:t>”</w:t>
      </w:r>
      <w:r w:rsidR="005E7E30">
        <w:rPr>
          <w:b/>
          <w:bCs/>
          <w:i/>
          <w:sz w:val="52"/>
          <w:szCs w:val="52"/>
        </w:rPr>
        <w:t xml:space="preserve"> – CONTRATO ABIERTO</w:t>
      </w:r>
    </w:p>
    <w:p w14:paraId="38A4FFBC" w14:textId="77777777" w:rsidR="002F03F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Cs/>
          <w:sz w:val="52"/>
          <w:szCs w:val="52"/>
        </w:rPr>
      </w:pPr>
    </w:p>
    <w:p w14:paraId="4374CB18" w14:textId="266B7BEC" w:rsidR="002F03F6" w:rsidRPr="005F3585"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Cs/>
          <w:sz w:val="52"/>
          <w:szCs w:val="52"/>
        </w:rPr>
      </w:pPr>
      <w:r w:rsidRPr="005F3585">
        <w:rPr>
          <w:bCs/>
          <w:sz w:val="52"/>
          <w:szCs w:val="52"/>
        </w:rPr>
        <w:t xml:space="preserve">ID Nº </w:t>
      </w:r>
      <w:r w:rsidR="00FD5C19">
        <w:rPr>
          <w:bCs/>
          <w:sz w:val="52"/>
          <w:szCs w:val="52"/>
        </w:rPr>
        <w:t>326</w:t>
      </w:r>
      <w:r w:rsidR="001B4F53">
        <w:rPr>
          <w:bCs/>
          <w:sz w:val="52"/>
          <w:szCs w:val="52"/>
        </w:rPr>
        <w:t>.</w:t>
      </w:r>
      <w:r w:rsidR="001B4F53" w:rsidRPr="001B4F53">
        <w:rPr>
          <w:bCs/>
          <w:sz w:val="52"/>
          <w:szCs w:val="52"/>
        </w:rPr>
        <w:t>0</w:t>
      </w:r>
      <w:r w:rsidR="00FD5C19">
        <w:rPr>
          <w:bCs/>
          <w:sz w:val="52"/>
          <w:szCs w:val="52"/>
        </w:rPr>
        <w:t>16</w:t>
      </w:r>
    </w:p>
    <w:p w14:paraId="72A0262A" w14:textId="77777777" w:rsidR="002F03F6" w:rsidRPr="005F3585"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
          <w:bCs/>
          <w:sz w:val="52"/>
          <w:szCs w:val="52"/>
        </w:rPr>
      </w:pPr>
    </w:p>
    <w:p w14:paraId="04E52048" w14:textId="208621C3" w:rsidR="002F03F6" w:rsidRPr="006E457F"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rFonts w:ascii="Times New Roman" w:hAnsi="Times New Roman" w:cs="Times New Roman"/>
          <w:bCs/>
          <w:i/>
          <w:sz w:val="28"/>
          <w:szCs w:val="36"/>
          <w:lang w:val="es-MX"/>
        </w:rPr>
      </w:pPr>
      <w:r w:rsidRPr="006E457F">
        <w:rPr>
          <w:rFonts w:ascii="Times New Roman" w:hAnsi="Times New Roman" w:cs="Times New Roman"/>
          <w:bCs/>
          <w:i/>
          <w:sz w:val="28"/>
          <w:szCs w:val="36"/>
          <w:lang w:val="es-MX"/>
        </w:rPr>
        <w:t>Aprobado por Resolución DNCP N°</w:t>
      </w:r>
      <w:r w:rsidR="001B4F53">
        <w:rPr>
          <w:rFonts w:ascii="Times New Roman" w:hAnsi="Times New Roman" w:cs="Times New Roman"/>
          <w:bCs/>
          <w:i/>
          <w:sz w:val="28"/>
          <w:szCs w:val="36"/>
          <w:lang w:val="es-MX"/>
        </w:rPr>
        <w:t xml:space="preserve"> </w:t>
      </w:r>
      <w:r w:rsidR="001B4F53" w:rsidRPr="001B4F53">
        <w:rPr>
          <w:rFonts w:ascii="Times New Roman" w:hAnsi="Times New Roman" w:cs="Times New Roman"/>
          <w:bCs/>
          <w:i/>
          <w:sz w:val="28"/>
          <w:szCs w:val="36"/>
          <w:lang w:val="es-MX"/>
        </w:rPr>
        <w:t xml:space="preserve">4371 </w:t>
      </w:r>
      <w:r w:rsidRPr="006E457F">
        <w:rPr>
          <w:rFonts w:ascii="Times New Roman" w:hAnsi="Times New Roman" w:cs="Times New Roman"/>
          <w:bCs/>
          <w:i/>
          <w:sz w:val="28"/>
          <w:szCs w:val="36"/>
          <w:lang w:val="es-MX"/>
        </w:rPr>
        <w:t xml:space="preserve">de fecha </w:t>
      </w:r>
      <w:r w:rsidR="001B4F53">
        <w:rPr>
          <w:rFonts w:ascii="Times New Roman" w:hAnsi="Times New Roman" w:cs="Times New Roman"/>
          <w:bCs/>
          <w:i/>
          <w:sz w:val="28"/>
          <w:szCs w:val="36"/>
          <w:lang w:val="es-MX"/>
        </w:rPr>
        <w:t>16</w:t>
      </w:r>
      <w:r w:rsidRPr="006E457F">
        <w:rPr>
          <w:rFonts w:ascii="Times New Roman" w:hAnsi="Times New Roman" w:cs="Times New Roman"/>
          <w:bCs/>
          <w:i/>
          <w:sz w:val="28"/>
          <w:szCs w:val="36"/>
          <w:lang w:val="es-MX"/>
        </w:rPr>
        <w:t xml:space="preserve"> de </w:t>
      </w:r>
      <w:r w:rsidR="001B4F53">
        <w:rPr>
          <w:rFonts w:ascii="Times New Roman" w:hAnsi="Times New Roman" w:cs="Times New Roman"/>
          <w:bCs/>
          <w:i/>
          <w:sz w:val="28"/>
          <w:szCs w:val="36"/>
          <w:lang w:val="es-MX"/>
        </w:rPr>
        <w:t>diciembre</w:t>
      </w:r>
      <w:r w:rsidRPr="006E457F">
        <w:rPr>
          <w:rFonts w:ascii="Times New Roman" w:hAnsi="Times New Roman" w:cs="Times New Roman"/>
          <w:bCs/>
          <w:i/>
          <w:sz w:val="28"/>
          <w:szCs w:val="36"/>
          <w:lang w:val="es-MX"/>
        </w:rPr>
        <w:t xml:space="preserve"> de 2016</w:t>
      </w:r>
    </w:p>
    <w:p w14:paraId="651429C5" w14:textId="77777777" w:rsidR="002F03F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
          <w:bCs/>
          <w:sz w:val="52"/>
          <w:szCs w:val="52"/>
        </w:rPr>
      </w:pPr>
    </w:p>
    <w:p w14:paraId="1AED6D5C" w14:textId="37CA274F" w:rsidR="002F03F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
          <w:bCs/>
          <w:sz w:val="52"/>
          <w:szCs w:val="52"/>
          <w:lang w:val="es-ES"/>
        </w:rPr>
      </w:pPr>
      <w:r>
        <w:rPr>
          <w:b/>
          <w:bCs/>
          <w:sz w:val="52"/>
          <w:szCs w:val="52"/>
          <w:lang w:val="es-ES"/>
        </w:rPr>
        <w:t>SAN LORENZO</w:t>
      </w:r>
      <w:r w:rsidR="00545902">
        <w:rPr>
          <w:b/>
          <w:bCs/>
          <w:sz w:val="52"/>
          <w:szCs w:val="52"/>
          <w:lang w:val="es-ES"/>
        </w:rPr>
        <w:t xml:space="preserve"> </w:t>
      </w:r>
      <w:r>
        <w:rPr>
          <w:b/>
          <w:bCs/>
          <w:sz w:val="52"/>
          <w:szCs w:val="52"/>
          <w:lang w:val="es-ES"/>
        </w:rPr>
        <w:t>–</w:t>
      </w:r>
      <w:r w:rsidRPr="000069E6">
        <w:rPr>
          <w:b/>
          <w:bCs/>
          <w:sz w:val="52"/>
          <w:szCs w:val="52"/>
          <w:lang w:val="es-ES"/>
        </w:rPr>
        <w:t xml:space="preserve"> PARAGUAY</w:t>
      </w:r>
    </w:p>
    <w:p w14:paraId="74BB954E" w14:textId="77777777" w:rsidR="002F03F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Cs/>
          <w:sz w:val="52"/>
          <w:szCs w:val="52"/>
          <w:lang w:val="es-ES"/>
        </w:rPr>
      </w:pPr>
    </w:p>
    <w:p w14:paraId="4D90B2D3" w14:textId="773B3013" w:rsidR="002F03F6" w:rsidRPr="000069E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jc w:val="center"/>
        <w:rPr>
          <w:b/>
          <w:bCs/>
          <w:sz w:val="52"/>
          <w:szCs w:val="52"/>
          <w:lang w:val="es-ES"/>
        </w:rPr>
      </w:pPr>
      <w:r>
        <w:rPr>
          <w:b/>
          <w:bCs/>
          <w:sz w:val="52"/>
          <w:szCs w:val="52"/>
          <w:lang w:val="es-ES"/>
        </w:rPr>
        <w:t>201</w:t>
      </w:r>
      <w:r w:rsidR="00CA6E5B">
        <w:rPr>
          <w:b/>
          <w:bCs/>
          <w:sz w:val="52"/>
          <w:szCs w:val="52"/>
          <w:lang w:val="es-ES"/>
        </w:rPr>
        <w:t>7</w:t>
      </w:r>
    </w:p>
    <w:p w14:paraId="5AB0BACF" w14:textId="77777777" w:rsidR="002F03F6"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rPr>
          <w:b/>
          <w:i/>
          <w:sz w:val="28"/>
          <w:szCs w:val="28"/>
          <w:u w:val="single"/>
          <w:lang w:val="es-ES"/>
        </w:rPr>
      </w:pPr>
    </w:p>
    <w:p w14:paraId="3D1661CB" w14:textId="77777777" w:rsidR="002F03F6" w:rsidRPr="00997D43" w:rsidRDefault="002F03F6" w:rsidP="002F03F6">
      <w:pPr>
        <w:pBdr>
          <w:top w:val="thinThickSmallGap" w:sz="24" w:space="0" w:color="auto"/>
          <w:left w:val="thinThickSmallGap" w:sz="24" w:space="4" w:color="auto"/>
          <w:bottom w:val="thickThinSmallGap" w:sz="24" w:space="1" w:color="auto"/>
          <w:right w:val="thickThinSmallGap" w:sz="24" w:space="4" w:color="auto"/>
        </w:pBdr>
        <w:spacing w:line="240" w:lineRule="auto"/>
        <w:rPr>
          <w:b/>
          <w:i/>
          <w:sz w:val="28"/>
          <w:szCs w:val="28"/>
          <w:u w:val="single"/>
          <w:lang w:val="es-ES"/>
        </w:rPr>
      </w:pPr>
    </w:p>
    <w:p w14:paraId="1EB28B47" w14:textId="77777777" w:rsidR="002F03F6" w:rsidRPr="00997D43" w:rsidRDefault="002F03F6" w:rsidP="002F03F6">
      <w:pPr>
        <w:spacing w:line="240" w:lineRule="auto"/>
        <w:rPr>
          <w:b/>
          <w:bCs/>
          <w:sz w:val="20"/>
          <w:szCs w:val="20"/>
          <w:lang w:val="es-ES"/>
        </w:rPr>
      </w:pPr>
    </w:p>
    <w:p w14:paraId="044056F2" w14:textId="77777777" w:rsidR="00993743" w:rsidRDefault="00993743">
      <w:pPr>
        <w:rPr>
          <w:rFonts w:ascii="Arial Narrow" w:hAnsi="Arial Narrow" w:cs="Arial"/>
          <w:b/>
          <w:kern w:val="2"/>
          <w:sz w:val="20"/>
          <w:szCs w:val="20"/>
        </w:rPr>
      </w:pPr>
      <w:r>
        <w:rPr>
          <w:rFonts w:ascii="Arial Narrow" w:hAnsi="Arial Narrow" w:cs="Arial"/>
          <w:b/>
          <w:kern w:val="2"/>
          <w:sz w:val="20"/>
          <w:szCs w:val="20"/>
        </w:rPr>
        <w:br w:type="page"/>
      </w:r>
    </w:p>
    <w:p w14:paraId="04957295" w14:textId="1AE5FDA5" w:rsidR="00AA3AA2" w:rsidRPr="00995056" w:rsidRDefault="00AA3AA2" w:rsidP="005863AC">
      <w:pPr>
        <w:suppressAutoHyphens/>
        <w:spacing w:after="0" w:line="100" w:lineRule="atLeast"/>
        <w:jc w:val="center"/>
        <w:rPr>
          <w:rFonts w:ascii="Arial Narrow" w:hAnsi="Arial Narrow" w:cs="Arial"/>
          <w:b/>
          <w:kern w:val="2"/>
          <w:sz w:val="20"/>
          <w:szCs w:val="20"/>
        </w:rPr>
      </w:pPr>
      <w:r w:rsidRPr="00995056">
        <w:rPr>
          <w:rFonts w:ascii="Arial Narrow" w:hAnsi="Arial Narrow" w:cs="Arial"/>
          <w:b/>
          <w:kern w:val="2"/>
          <w:sz w:val="20"/>
          <w:szCs w:val="20"/>
        </w:rPr>
        <w:lastRenderedPageBreak/>
        <w:t>PREFACIO</w:t>
      </w:r>
    </w:p>
    <w:p w14:paraId="74597A71" w14:textId="77777777" w:rsidR="00AA3AA2" w:rsidRPr="00995056" w:rsidRDefault="00AA3AA2" w:rsidP="00C82218">
      <w:pPr>
        <w:spacing w:after="0" w:line="240" w:lineRule="auto"/>
        <w:jc w:val="both"/>
        <w:rPr>
          <w:rFonts w:ascii="Arial Narrow" w:hAnsi="Arial Narrow" w:cs="Arial"/>
          <w:b/>
          <w:i/>
          <w:sz w:val="20"/>
          <w:szCs w:val="20"/>
        </w:rPr>
      </w:pPr>
    </w:p>
    <w:p w14:paraId="27BB49B9" w14:textId="77777777" w:rsidR="00AA3AA2" w:rsidRPr="00995056" w:rsidRDefault="00AA3AA2" w:rsidP="00C82218">
      <w:pPr>
        <w:spacing w:after="0" w:line="240" w:lineRule="auto"/>
        <w:jc w:val="both"/>
        <w:rPr>
          <w:rFonts w:ascii="Arial Narrow" w:hAnsi="Arial Narrow" w:cs="Arial"/>
          <w:b/>
          <w:i/>
          <w:sz w:val="20"/>
          <w:szCs w:val="20"/>
        </w:rPr>
      </w:pPr>
    </w:p>
    <w:p w14:paraId="51001FDF" w14:textId="77777777" w:rsidR="001B4F53" w:rsidRPr="001B4F53" w:rsidRDefault="001B4F53" w:rsidP="001B4F53">
      <w:pPr>
        <w:spacing w:before="240" w:after="240" w:line="240" w:lineRule="auto"/>
        <w:jc w:val="both"/>
        <w:rPr>
          <w:rFonts w:ascii="Arial Narrow" w:hAnsi="Arial Narrow" w:cs="Arial"/>
          <w:i/>
          <w:sz w:val="20"/>
          <w:szCs w:val="20"/>
          <w:lang w:val="es-ES"/>
        </w:rPr>
      </w:pPr>
      <w:r w:rsidRPr="001B4F53">
        <w:rPr>
          <w:rFonts w:ascii="Arial Narrow" w:hAnsi="Arial Narrow" w:cs="Arial"/>
          <w:i/>
          <w:sz w:val="20"/>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0CD39052" w14:textId="77777777" w:rsidR="001B4F53" w:rsidRPr="001B4F53" w:rsidRDefault="001B4F53" w:rsidP="001B4F53">
      <w:pPr>
        <w:spacing w:before="240" w:after="240" w:line="240" w:lineRule="auto"/>
        <w:jc w:val="both"/>
        <w:rPr>
          <w:rFonts w:ascii="Arial Narrow" w:hAnsi="Arial Narrow" w:cs="Arial"/>
          <w:i/>
          <w:sz w:val="20"/>
          <w:szCs w:val="20"/>
          <w:lang w:val="es-ES"/>
        </w:rPr>
      </w:pPr>
      <w:r w:rsidRPr="001B4F53">
        <w:rPr>
          <w:rFonts w:ascii="Arial Narrow" w:hAnsi="Arial Narrow" w:cs="Arial"/>
          <w:i/>
          <w:sz w:val="20"/>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3112B0C9" w14:textId="2B545941" w:rsidR="00AA3AA2" w:rsidRPr="00995056" w:rsidRDefault="001B4F53" w:rsidP="001B4F53">
      <w:pPr>
        <w:spacing w:before="240" w:after="240" w:line="240" w:lineRule="auto"/>
        <w:jc w:val="both"/>
        <w:rPr>
          <w:rFonts w:ascii="Arial Narrow" w:hAnsi="Arial Narrow" w:cs="Arial"/>
          <w:i/>
          <w:sz w:val="20"/>
          <w:szCs w:val="20"/>
          <w:lang w:val="es-ES"/>
        </w:rPr>
      </w:pPr>
      <w:r w:rsidRPr="001B4F53">
        <w:rPr>
          <w:rFonts w:ascii="Arial Narrow" w:hAnsi="Arial Narrow" w:cs="Arial"/>
          <w:i/>
          <w:sz w:val="20"/>
          <w:szCs w:val="20"/>
          <w:lang w:val="es-ES"/>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p>
    <w:p w14:paraId="3514CC76" w14:textId="77777777" w:rsidR="00AA3AA2" w:rsidRPr="00995056" w:rsidRDefault="00AA3AA2" w:rsidP="00C82218">
      <w:pPr>
        <w:spacing w:after="0" w:line="240" w:lineRule="auto"/>
        <w:jc w:val="both"/>
        <w:rPr>
          <w:rFonts w:ascii="Arial Narrow" w:hAnsi="Arial Narrow" w:cs="Arial"/>
          <w:b/>
          <w:i/>
          <w:sz w:val="20"/>
          <w:szCs w:val="20"/>
          <w:lang w:val="es-ES"/>
        </w:rPr>
      </w:pPr>
    </w:p>
    <w:p w14:paraId="79F4A29B" w14:textId="77777777" w:rsidR="00AA3AA2" w:rsidRPr="004D377C" w:rsidRDefault="00AA3AA2" w:rsidP="00C82218">
      <w:pPr>
        <w:spacing w:after="0" w:line="240" w:lineRule="auto"/>
        <w:jc w:val="both"/>
        <w:rPr>
          <w:rFonts w:ascii="Arial" w:hAnsi="Arial" w:cs="Arial"/>
          <w:b/>
          <w:i/>
        </w:rPr>
      </w:pPr>
    </w:p>
    <w:p w14:paraId="390F090C" w14:textId="77777777" w:rsidR="00AA3AA2" w:rsidRPr="004D377C" w:rsidRDefault="00AA3AA2" w:rsidP="00C82218">
      <w:pPr>
        <w:spacing w:after="0" w:line="240" w:lineRule="auto"/>
        <w:jc w:val="both"/>
        <w:rPr>
          <w:rFonts w:ascii="Arial" w:hAnsi="Arial" w:cs="Arial"/>
          <w:b/>
          <w:i/>
        </w:rPr>
      </w:pPr>
    </w:p>
    <w:p w14:paraId="10DAEB34" w14:textId="77777777" w:rsidR="00AA3AA2" w:rsidRPr="004D377C" w:rsidRDefault="00AA3AA2" w:rsidP="00C82218">
      <w:pPr>
        <w:spacing w:after="0" w:line="240" w:lineRule="auto"/>
        <w:jc w:val="both"/>
        <w:rPr>
          <w:rFonts w:ascii="Arial" w:hAnsi="Arial" w:cs="Arial"/>
          <w:b/>
          <w:i/>
        </w:rPr>
      </w:pPr>
    </w:p>
    <w:p w14:paraId="397DD533" w14:textId="77777777" w:rsidR="00AA3AA2" w:rsidRPr="004D377C" w:rsidRDefault="00AA3AA2" w:rsidP="00C82218">
      <w:pPr>
        <w:spacing w:after="0" w:line="240" w:lineRule="auto"/>
        <w:jc w:val="both"/>
        <w:rPr>
          <w:rFonts w:ascii="Arial" w:hAnsi="Arial" w:cs="Arial"/>
          <w:b/>
          <w:i/>
        </w:rPr>
      </w:pPr>
    </w:p>
    <w:p w14:paraId="2B68DEEB" w14:textId="77777777" w:rsidR="00AA3AA2" w:rsidRPr="004D377C" w:rsidRDefault="00AA3AA2" w:rsidP="00C82218">
      <w:pPr>
        <w:spacing w:after="0" w:line="240" w:lineRule="auto"/>
        <w:jc w:val="both"/>
        <w:rPr>
          <w:rFonts w:ascii="Arial" w:hAnsi="Arial" w:cs="Arial"/>
          <w:b/>
          <w:i/>
        </w:rPr>
      </w:pPr>
    </w:p>
    <w:p w14:paraId="713CAB98" w14:textId="77777777" w:rsidR="00AA3AA2" w:rsidRPr="004D377C" w:rsidRDefault="00AA3AA2" w:rsidP="00C82218">
      <w:pPr>
        <w:spacing w:after="0" w:line="240" w:lineRule="auto"/>
        <w:jc w:val="both"/>
        <w:rPr>
          <w:rFonts w:ascii="Arial" w:hAnsi="Arial" w:cs="Arial"/>
          <w:b/>
          <w:i/>
        </w:rPr>
      </w:pPr>
    </w:p>
    <w:p w14:paraId="3F8FD856" w14:textId="77777777" w:rsidR="00AA3AA2" w:rsidRPr="004D377C" w:rsidRDefault="00AA3AA2" w:rsidP="00C82218">
      <w:pPr>
        <w:spacing w:after="0" w:line="240" w:lineRule="auto"/>
        <w:jc w:val="both"/>
        <w:rPr>
          <w:rFonts w:ascii="Arial" w:hAnsi="Arial" w:cs="Arial"/>
          <w:b/>
          <w:i/>
        </w:rPr>
      </w:pPr>
    </w:p>
    <w:p w14:paraId="0C6B274C" w14:textId="77777777" w:rsidR="00AA3AA2" w:rsidRPr="004D377C" w:rsidRDefault="00AA3AA2" w:rsidP="00C82218">
      <w:pPr>
        <w:spacing w:after="0" w:line="240" w:lineRule="auto"/>
        <w:jc w:val="both"/>
        <w:rPr>
          <w:rFonts w:ascii="Arial" w:hAnsi="Arial" w:cs="Arial"/>
          <w:b/>
          <w:i/>
        </w:rPr>
      </w:pPr>
    </w:p>
    <w:p w14:paraId="05CF501A" w14:textId="77777777" w:rsidR="00AA3AA2" w:rsidRPr="004D377C" w:rsidRDefault="00AA3AA2" w:rsidP="00C82218">
      <w:pPr>
        <w:spacing w:after="0" w:line="240" w:lineRule="auto"/>
        <w:jc w:val="both"/>
        <w:rPr>
          <w:rFonts w:ascii="Arial" w:hAnsi="Arial" w:cs="Arial"/>
          <w:b/>
          <w:i/>
        </w:rPr>
      </w:pPr>
    </w:p>
    <w:p w14:paraId="7D409F7A" w14:textId="77777777" w:rsidR="00AA3AA2" w:rsidRPr="004D377C" w:rsidRDefault="00AA3AA2" w:rsidP="00C82218">
      <w:pPr>
        <w:spacing w:after="0" w:line="240" w:lineRule="auto"/>
        <w:jc w:val="both"/>
        <w:rPr>
          <w:rFonts w:ascii="Arial" w:hAnsi="Arial" w:cs="Arial"/>
          <w:b/>
          <w:i/>
        </w:rPr>
      </w:pPr>
    </w:p>
    <w:p w14:paraId="333307B4" w14:textId="77777777" w:rsidR="00AA3AA2" w:rsidRPr="004D377C" w:rsidRDefault="00AA3AA2" w:rsidP="00C82218">
      <w:pPr>
        <w:spacing w:after="0" w:line="240" w:lineRule="auto"/>
        <w:jc w:val="both"/>
        <w:rPr>
          <w:rFonts w:ascii="Arial" w:hAnsi="Arial" w:cs="Arial"/>
          <w:b/>
          <w:i/>
        </w:rPr>
      </w:pPr>
    </w:p>
    <w:p w14:paraId="47BB4BF2" w14:textId="77777777" w:rsidR="00AA3AA2" w:rsidRPr="004D377C" w:rsidRDefault="00AA3AA2" w:rsidP="00C82218">
      <w:pPr>
        <w:spacing w:after="0" w:line="240" w:lineRule="auto"/>
        <w:jc w:val="both"/>
        <w:rPr>
          <w:rFonts w:ascii="Arial" w:hAnsi="Arial" w:cs="Arial"/>
          <w:b/>
          <w:i/>
        </w:rPr>
      </w:pPr>
    </w:p>
    <w:p w14:paraId="775D6EA8" w14:textId="77777777" w:rsidR="00AA3AA2" w:rsidRPr="004D377C" w:rsidRDefault="00AA3AA2" w:rsidP="00C82218">
      <w:pPr>
        <w:spacing w:after="0" w:line="240" w:lineRule="auto"/>
        <w:jc w:val="both"/>
        <w:rPr>
          <w:rFonts w:ascii="Arial" w:hAnsi="Arial" w:cs="Arial"/>
          <w:b/>
          <w:i/>
        </w:rPr>
      </w:pPr>
    </w:p>
    <w:p w14:paraId="566B2AE0" w14:textId="77777777" w:rsidR="00AA3AA2" w:rsidRPr="004D377C" w:rsidRDefault="00AA3AA2" w:rsidP="00C82218">
      <w:pPr>
        <w:spacing w:after="0" w:line="240" w:lineRule="auto"/>
        <w:jc w:val="both"/>
        <w:rPr>
          <w:rFonts w:ascii="Arial" w:hAnsi="Arial" w:cs="Arial"/>
          <w:b/>
          <w:i/>
        </w:rPr>
      </w:pPr>
    </w:p>
    <w:p w14:paraId="6858B95A" w14:textId="77777777" w:rsidR="00AA3AA2" w:rsidRPr="004D377C" w:rsidRDefault="00AA3AA2" w:rsidP="00C82218">
      <w:pPr>
        <w:spacing w:after="0" w:line="240" w:lineRule="auto"/>
        <w:jc w:val="both"/>
        <w:rPr>
          <w:rFonts w:ascii="Arial" w:hAnsi="Arial" w:cs="Arial"/>
          <w:b/>
          <w:i/>
        </w:rPr>
      </w:pPr>
    </w:p>
    <w:p w14:paraId="2ECB93B4" w14:textId="5733C1C2" w:rsidR="00995056" w:rsidRDefault="00995056">
      <w:pPr>
        <w:rPr>
          <w:rFonts w:ascii="Arial" w:hAnsi="Arial" w:cs="Arial"/>
          <w:b/>
          <w:i/>
        </w:rPr>
      </w:pPr>
      <w:r>
        <w:rPr>
          <w:rFonts w:ascii="Arial" w:hAnsi="Arial" w:cs="Arial"/>
          <w:b/>
          <w:i/>
        </w:rPr>
        <w:br w:type="page"/>
      </w:r>
    </w:p>
    <w:p w14:paraId="779D1F6B" w14:textId="77777777" w:rsidR="00AA3AA2" w:rsidRPr="00995056" w:rsidRDefault="00AA3AA2" w:rsidP="00C82218">
      <w:pPr>
        <w:spacing w:after="0" w:line="240" w:lineRule="auto"/>
        <w:jc w:val="both"/>
        <w:rPr>
          <w:rFonts w:ascii="Arial Narrow" w:hAnsi="Arial Narrow" w:cs="Arial"/>
          <w:b/>
          <w:i/>
          <w:sz w:val="20"/>
          <w:szCs w:val="20"/>
        </w:rPr>
      </w:pPr>
    </w:p>
    <w:p w14:paraId="412890DE" w14:textId="77777777" w:rsidR="00AA3AA2" w:rsidRPr="00995056" w:rsidRDefault="00AA3AA2" w:rsidP="00CC3664">
      <w:pPr>
        <w:suppressAutoHyphens/>
        <w:spacing w:after="0" w:line="100" w:lineRule="atLeast"/>
        <w:jc w:val="center"/>
        <w:rPr>
          <w:rFonts w:ascii="Arial Narrow" w:hAnsi="Arial Narrow" w:cs="Arial"/>
          <w:b/>
          <w:kern w:val="2"/>
          <w:sz w:val="20"/>
          <w:szCs w:val="20"/>
        </w:rPr>
      </w:pPr>
      <w:r w:rsidRPr="00995056">
        <w:rPr>
          <w:rFonts w:ascii="Arial Narrow" w:hAnsi="Arial Narrow" w:cs="Arial"/>
          <w:b/>
          <w:kern w:val="2"/>
          <w:sz w:val="20"/>
          <w:szCs w:val="20"/>
        </w:rPr>
        <w:t>CARTA DE INVITACIÓN Y ANEXOS</w:t>
      </w:r>
    </w:p>
    <w:p w14:paraId="4C4A68A5" w14:textId="77777777" w:rsidR="00AA3AA2" w:rsidRPr="00995056" w:rsidRDefault="00AA3AA2" w:rsidP="00C82218">
      <w:pPr>
        <w:spacing w:after="0" w:line="240" w:lineRule="auto"/>
        <w:jc w:val="both"/>
        <w:rPr>
          <w:rFonts w:ascii="Arial Narrow" w:hAnsi="Arial Narrow" w:cs="Arial"/>
          <w:b/>
          <w:i/>
          <w:sz w:val="20"/>
          <w:szCs w:val="20"/>
        </w:rPr>
      </w:pPr>
    </w:p>
    <w:p w14:paraId="5D9D4D2B" w14:textId="77777777" w:rsidR="00AA3AA2" w:rsidRPr="00995056" w:rsidRDefault="00AA3AA2" w:rsidP="00AA3AA2">
      <w:pPr>
        <w:suppressAutoHyphens/>
        <w:spacing w:after="0" w:line="100" w:lineRule="atLeast"/>
        <w:jc w:val="right"/>
        <w:rPr>
          <w:rFonts w:ascii="Arial Narrow" w:hAnsi="Arial Narrow" w:cs="Arial"/>
          <w:kern w:val="2"/>
          <w:sz w:val="20"/>
          <w:szCs w:val="20"/>
        </w:rPr>
      </w:pPr>
    </w:p>
    <w:p w14:paraId="76A6528B" w14:textId="5FB66B68" w:rsidR="00AA3AA2" w:rsidRPr="00995056" w:rsidRDefault="00180557" w:rsidP="00AA3AA2">
      <w:pPr>
        <w:suppressAutoHyphens/>
        <w:spacing w:after="0" w:line="100" w:lineRule="atLeast"/>
        <w:jc w:val="right"/>
        <w:rPr>
          <w:rFonts w:ascii="Arial Narrow" w:hAnsi="Arial Narrow" w:cs="Arial"/>
          <w:kern w:val="2"/>
          <w:sz w:val="20"/>
          <w:szCs w:val="20"/>
        </w:rPr>
      </w:pPr>
      <w:r w:rsidRPr="00995056">
        <w:rPr>
          <w:rFonts w:ascii="Arial Narrow" w:hAnsi="Arial Narrow" w:cs="Arial"/>
          <w:kern w:val="2"/>
          <w:sz w:val="20"/>
          <w:szCs w:val="20"/>
        </w:rPr>
        <w:t>San Lorenzo,</w:t>
      </w:r>
      <w:r w:rsidR="00513A6E">
        <w:rPr>
          <w:rFonts w:ascii="Arial Narrow" w:hAnsi="Arial Narrow" w:cs="Arial"/>
          <w:kern w:val="2"/>
          <w:sz w:val="20"/>
          <w:szCs w:val="20"/>
        </w:rPr>
        <w:t xml:space="preserve">    </w:t>
      </w:r>
      <w:r w:rsidRPr="00995056">
        <w:rPr>
          <w:rFonts w:ascii="Arial Narrow" w:hAnsi="Arial Narrow" w:cs="Arial"/>
          <w:kern w:val="2"/>
          <w:sz w:val="20"/>
          <w:szCs w:val="20"/>
        </w:rPr>
        <w:t xml:space="preserve"> </w:t>
      </w:r>
      <w:r w:rsidR="00A92686">
        <w:rPr>
          <w:rFonts w:ascii="Arial Narrow" w:hAnsi="Arial Narrow" w:cs="Arial"/>
          <w:kern w:val="2"/>
          <w:sz w:val="20"/>
          <w:szCs w:val="20"/>
        </w:rPr>
        <w:t>marzo</w:t>
      </w:r>
      <w:r w:rsidRPr="00995056">
        <w:rPr>
          <w:rFonts w:ascii="Arial Narrow" w:hAnsi="Arial Narrow" w:cs="Arial"/>
          <w:kern w:val="2"/>
          <w:sz w:val="20"/>
          <w:szCs w:val="20"/>
        </w:rPr>
        <w:t xml:space="preserve"> de 201</w:t>
      </w:r>
      <w:r w:rsidR="001B4F53">
        <w:rPr>
          <w:rFonts w:ascii="Arial Narrow" w:hAnsi="Arial Narrow" w:cs="Arial"/>
          <w:kern w:val="2"/>
          <w:sz w:val="20"/>
          <w:szCs w:val="20"/>
        </w:rPr>
        <w:t>7</w:t>
      </w:r>
    </w:p>
    <w:p w14:paraId="65B99C39" w14:textId="77777777" w:rsidR="00AA3AA2" w:rsidRPr="00995056" w:rsidRDefault="00AA3AA2" w:rsidP="00AA3AA2">
      <w:pPr>
        <w:suppressAutoHyphens/>
        <w:spacing w:after="0" w:line="100" w:lineRule="atLeast"/>
        <w:rPr>
          <w:rFonts w:ascii="Arial Narrow" w:hAnsi="Arial Narrow" w:cs="Arial"/>
          <w:kern w:val="2"/>
          <w:sz w:val="20"/>
          <w:szCs w:val="20"/>
        </w:rPr>
      </w:pPr>
    </w:p>
    <w:p w14:paraId="1CAB2F1F" w14:textId="36F55517" w:rsidR="00AA3AA2" w:rsidRPr="00995056" w:rsidRDefault="00AA3AA2" w:rsidP="00AA3AA2">
      <w:pPr>
        <w:suppressAutoHyphens/>
        <w:spacing w:after="0" w:line="100" w:lineRule="atLeast"/>
        <w:rPr>
          <w:rFonts w:ascii="Arial Narrow" w:hAnsi="Arial Narrow" w:cs="Arial"/>
          <w:kern w:val="2"/>
          <w:sz w:val="20"/>
          <w:szCs w:val="20"/>
        </w:rPr>
      </w:pPr>
      <w:r w:rsidRPr="00995056">
        <w:rPr>
          <w:rFonts w:ascii="Arial Narrow" w:hAnsi="Arial Narrow" w:cs="Arial"/>
          <w:kern w:val="2"/>
          <w:sz w:val="20"/>
          <w:szCs w:val="20"/>
        </w:rPr>
        <w:t>Señor</w:t>
      </w:r>
      <w:r w:rsidR="00180557" w:rsidRPr="00995056">
        <w:rPr>
          <w:rFonts w:ascii="Arial Narrow" w:hAnsi="Arial Narrow" w:cs="Arial"/>
          <w:kern w:val="2"/>
          <w:sz w:val="20"/>
          <w:szCs w:val="20"/>
        </w:rPr>
        <w:t>es</w:t>
      </w:r>
    </w:p>
    <w:p w14:paraId="6E3B67C4" w14:textId="0BC872ED" w:rsidR="00AA3AA2" w:rsidRPr="00995056" w:rsidRDefault="00A91DD5" w:rsidP="00AA3AA2">
      <w:pPr>
        <w:suppressAutoHyphens/>
        <w:spacing w:after="0" w:line="100" w:lineRule="atLeast"/>
        <w:rPr>
          <w:rFonts w:ascii="Arial Narrow" w:hAnsi="Arial Narrow" w:cs="Arial"/>
          <w:i/>
          <w:kern w:val="2"/>
          <w:sz w:val="20"/>
          <w:szCs w:val="20"/>
        </w:rPr>
      </w:pPr>
      <w:r w:rsidRPr="00995056">
        <w:rPr>
          <w:rFonts w:ascii="Arial Narrow" w:hAnsi="Arial Narrow" w:cs="Arial"/>
          <w:i/>
          <w:kern w:val="2"/>
          <w:sz w:val="20"/>
          <w:szCs w:val="20"/>
        </w:rPr>
        <w:t xml:space="preserve"> </w:t>
      </w:r>
      <w:r w:rsidR="00AA3AA2" w:rsidRPr="00995056">
        <w:rPr>
          <w:rFonts w:ascii="Arial Narrow" w:hAnsi="Arial Narrow" w:cs="Arial"/>
          <w:i/>
          <w:kern w:val="2"/>
          <w:sz w:val="20"/>
          <w:szCs w:val="20"/>
        </w:rPr>
        <w:t xml:space="preserve"> </w:t>
      </w:r>
    </w:p>
    <w:p w14:paraId="7808AA2F" w14:textId="77777777" w:rsidR="00AA3AA2" w:rsidRPr="00995056" w:rsidRDefault="00AA3AA2" w:rsidP="00AA3AA2">
      <w:pPr>
        <w:suppressAutoHyphens/>
        <w:spacing w:after="0" w:line="100" w:lineRule="atLeast"/>
        <w:rPr>
          <w:rFonts w:ascii="Arial Narrow" w:hAnsi="Arial Narrow" w:cs="Arial"/>
          <w:kern w:val="2"/>
          <w:sz w:val="20"/>
          <w:szCs w:val="20"/>
        </w:rPr>
      </w:pPr>
    </w:p>
    <w:p w14:paraId="7F75C122" w14:textId="77777777" w:rsidR="00AA3AA2" w:rsidRPr="00995056" w:rsidRDefault="00AA3AA2" w:rsidP="00AA3AA2">
      <w:pPr>
        <w:suppressAutoHyphens/>
        <w:spacing w:after="0" w:line="100" w:lineRule="atLeast"/>
        <w:rPr>
          <w:rFonts w:ascii="Arial Narrow" w:hAnsi="Arial Narrow" w:cs="Arial"/>
          <w:kern w:val="2"/>
          <w:sz w:val="20"/>
          <w:szCs w:val="20"/>
          <w:u w:val="single"/>
        </w:rPr>
      </w:pPr>
      <w:r w:rsidRPr="00995056">
        <w:rPr>
          <w:rFonts w:ascii="Arial Narrow" w:hAnsi="Arial Narrow" w:cs="Arial"/>
          <w:kern w:val="2"/>
          <w:sz w:val="20"/>
          <w:szCs w:val="20"/>
          <w:u w:val="single"/>
        </w:rPr>
        <w:t>Presente</w:t>
      </w:r>
    </w:p>
    <w:p w14:paraId="637F437D" w14:textId="77777777" w:rsidR="00AA3AA2" w:rsidRPr="00995056" w:rsidRDefault="00AA3AA2" w:rsidP="00AA3AA2">
      <w:pPr>
        <w:suppressAutoHyphens/>
        <w:spacing w:after="0" w:line="100" w:lineRule="atLeast"/>
        <w:rPr>
          <w:rFonts w:ascii="Arial Narrow" w:hAnsi="Arial Narrow" w:cs="Arial"/>
          <w:kern w:val="2"/>
          <w:sz w:val="20"/>
          <w:szCs w:val="20"/>
          <w:u w:val="single"/>
        </w:rPr>
      </w:pPr>
    </w:p>
    <w:p w14:paraId="395D3EE7" w14:textId="41319495" w:rsidR="00AA3AA2" w:rsidRPr="00995056" w:rsidRDefault="00AA3AA2" w:rsidP="00AA3AA2">
      <w:pPr>
        <w:suppressAutoHyphens/>
        <w:spacing w:after="0" w:line="100" w:lineRule="atLeast"/>
        <w:jc w:val="both"/>
        <w:rPr>
          <w:rFonts w:ascii="Arial Narrow" w:hAnsi="Arial Narrow" w:cs="Arial"/>
          <w:kern w:val="2"/>
          <w:sz w:val="20"/>
          <w:szCs w:val="20"/>
        </w:rPr>
      </w:pPr>
      <w:r w:rsidRPr="00995056">
        <w:rPr>
          <w:rFonts w:ascii="Arial Narrow" w:hAnsi="Arial Narrow" w:cs="Arial"/>
          <w:kern w:val="2"/>
          <w:sz w:val="20"/>
          <w:szCs w:val="20"/>
        </w:rPr>
        <w:t>Tenemos el agrado de dirigirnos a Ud. con el objeto de invitarlo a participar en el procedimiento de Contratación Directa N°</w:t>
      </w:r>
      <w:r w:rsidR="0058431E" w:rsidRPr="00995056">
        <w:rPr>
          <w:rFonts w:ascii="Arial Narrow" w:hAnsi="Arial Narrow" w:cs="Arial"/>
          <w:kern w:val="2"/>
          <w:sz w:val="20"/>
          <w:szCs w:val="20"/>
        </w:rPr>
        <w:t xml:space="preserve"> </w:t>
      </w:r>
      <w:r w:rsidR="00CA6E5B">
        <w:rPr>
          <w:rFonts w:ascii="Arial Narrow" w:hAnsi="Arial Narrow" w:cs="Arial"/>
          <w:kern w:val="2"/>
          <w:sz w:val="20"/>
          <w:szCs w:val="20"/>
        </w:rPr>
        <w:t>0</w:t>
      </w:r>
      <w:r w:rsidR="00FD5C19">
        <w:rPr>
          <w:rFonts w:ascii="Arial Narrow" w:hAnsi="Arial Narrow" w:cs="Arial"/>
          <w:kern w:val="2"/>
          <w:sz w:val="20"/>
          <w:szCs w:val="20"/>
        </w:rPr>
        <w:t>2</w:t>
      </w:r>
      <w:r w:rsidR="008B1DB9">
        <w:rPr>
          <w:rFonts w:ascii="Arial Narrow" w:hAnsi="Arial Narrow" w:cs="Arial"/>
          <w:kern w:val="2"/>
          <w:sz w:val="20"/>
          <w:szCs w:val="20"/>
        </w:rPr>
        <w:t>/201</w:t>
      </w:r>
      <w:r w:rsidR="001B4F53">
        <w:rPr>
          <w:rFonts w:ascii="Arial Narrow" w:hAnsi="Arial Narrow" w:cs="Arial"/>
          <w:kern w:val="2"/>
          <w:sz w:val="20"/>
          <w:szCs w:val="20"/>
        </w:rPr>
        <w:t>7</w:t>
      </w:r>
      <w:r w:rsidR="00A040A2" w:rsidRPr="00995056">
        <w:rPr>
          <w:rFonts w:ascii="Arial Narrow" w:hAnsi="Arial Narrow" w:cs="Arial"/>
          <w:kern w:val="2"/>
          <w:sz w:val="20"/>
          <w:szCs w:val="20"/>
        </w:rPr>
        <w:t xml:space="preserve"> con ID N°</w:t>
      </w:r>
      <w:r w:rsidR="007F7174" w:rsidRPr="00995056">
        <w:rPr>
          <w:rFonts w:ascii="Arial Narrow" w:hAnsi="Arial Narrow" w:cs="Arial"/>
          <w:kern w:val="2"/>
          <w:sz w:val="20"/>
          <w:szCs w:val="20"/>
        </w:rPr>
        <w:t xml:space="preserve"> </w:t>
      </w:r>
      <w:r w:rsidR="00366852">
        <w:rPr>
          <w:rFonts w:ascii="Arial Narrow" w:hAnsi="Arial Narrow" w:cs="Arial"/>
          <w:sz w:val="20"/>
          <w:szCs w:val="20"/>
        </w:rPr>
        <w:t>326.016</w:t>
      </w:r>
      <w:r w:rsidR="00A040A2" w:rsidRPr="00995056">
        <w:rPr>
          <w:rFonts w:ascii="Arial Narrow" w:hAnsi="Arial Narrow" w:cs="Arial"/>
          <w:kern w:val="2"/>
          <w:sz w:val="20"/>
          <w:szCs w:val="20"/>
        </w:rPr>
        <w:t xml:space="preserve"> </w:t>
      </w:r>
      <w:r w:rsidRPr="00995056">
        <w:rPr>
          <w:rFonts w:ascii="Arial Narrow" w:hAnsi="Arial Narrow" w:cs="Arial"/>
          <w:kern w:val="2"/>
          <w:sz w:val="20"/>
          <w:szCs w:val="20"/>
        </w:rPr>
        <w:t xml:space="preserve">para la </w:t>
      </w:r>
      <w:r w:rsidR="00CA6E5B" w:rsidRPr="001B4F53">
        <w:rPr>
          <w:rFonts w:ascii="Arial Narrow" w:hAnsi="Arial Narrow" w:cs="Arial"/>
          <w:kern w:val="2"/>
          <w:sz w:val="20"/>
          <w:szCs w:val="20"/>
        </w:rPr>
        <w:t>ADQUISICIÓN</w:t>
      </w:r>
      <w:r w:rsidR="001B4F53" w:rsidRPr="001B4F53">
        <w:rPr>
          <w:rFonts w:ascii="Arial Narrow" w:hAnsi="Arial Narrow" w:cs="Arial"/>
          <w:kern w:val="2"/>
          <w:sz w:val="20"/>
          <w:szCs w:val="20"/>
        </w:rPr>
        <w:t xml:space="preserve"> DE </w:t>
      </w:r>
      <w:r w:rsidR="00FD5C19" w:rsidRPr="00FD5C19">
        <w:rPr>
          <w:rFonts w:ascii="Arial Narrow" w:hAnsi="Arial Narrow" w:cs="Arial"/>
          <w:kern w:val="2"/>
          <w:sz w:val="20"/>
          <w:szCs w:val="20"/>
        </w:rPr>
        <w:t>BOLSAS PARA ALIMENTOS BALANCEADOS PARA ANIMALES</w:t>
      </w:r>
      <w:r w:rsidR="005E7E30">
        <w:rPr>
          <w:rFonts w:ascii="Arial Narrow" w:hAnsi="Arial Narrow" w:cs="Arial"/>
          <w:kern w:val="2"/>
          <w:sz w:val="20"/>
          <w:szCs w:val="20"/>
        </w:rPr>
        <w:t xml:space="preserve"> – CONTRATO ABIERTO</w:t>
      </w:r>
    </w:p>
    <w:p w14:paraId="5A6F8341" w14:textId="77777777" w:rsidR="007F7174" w:rsidRPr="00995056" w:rsidRDefault="007F7174" w:rsidP="00AA3AA2">
      <w:pPr>
        <w:suppressAutoHyphens/>
        <w:spacing w:after="0" w:line="100" w:lineRule="atLeast"/>
        <w:jc w:val="both"/>
        <w:rPr>
          <w:rFonts w:ascii="Arial Narrow" w:hAnsi="Arial Narrow" w:cs="Arial"/>
          <w:kern w:val="2"/>
          <w:sz w:val="20"/>
          <w:szCs w:val="20"/>
        </w:rPr>
      </w:pPr>
    </w:p>
    <w:p w14:paraId="4942E6FB" w14:textId="77777777" w:rsidR="00AA3AA2" w:rsidRPr="00995056" w:rsidRDefault="00AA3AA2" w:rsidP="00AA3AA2">
      <w:pPr>
        <w:suppressAutoHyphens/>
        <w:spacing w:after="0" w:line="100" w:lineRule="atLeast"/>
        <w:jc w:val="both"/>
        <w:rPr>
          <w:rFonts w:ascii="Arial Narrow" w:hAnsi="Arial Narrow" w:cs="Arial"/>
          <w:kern w:val="2"/>
          <w:sz w:val="20"/>
          <w:szCs w:val="20"/>
        </w:rPr>
      </w:pPr>
      <w:r w:rsidRPr="00995056">
        <w:rPr>
          <w:rFonts w:ascii="Arial Narrow" w:hAnsi="Arial Narrow" w:cs="Arial"/>
          <w:kern w:val="2"/>
          <w:sz w:val="20"/>
          <w:szCs w:val="20"/>
        </w:rPr>
        <w:t xml:space="preserve">La oferta deberá ajustarse a las condiciones del presente procedimiento de contratación, establecidas en los siguientes documentos que se adjuntan: </w:t>
      </w:r>
    </w:p>
    <w:p w14:paraId="26A3F477" w14:textId="77777777" w:rsidR="00AA3AA2" w:rsidRPr="00995056" w:rsidRDefault="00AA3AA2" w:rsidP="00AA3AA2">
      <w:pPr>
        <w:suppressAutoHyphens/>
        <w:spacing w:after="0" w:line="100" w:lineRule="atLeast"/>
        <w:jc w:val="both"/>
        <w:rPr>
          <w:rFonts w:ascii="Arial Narrow" w:hAnsi="Arial Narrow" w:cs="Arial"/>
          <w:kern w:val="2"/>
          <w:sz w:val="20"/>
          <w:szCs w:val="20"/>
        </w:rPr>
      </w:pPr>
    </w:p>
    <w:p w14:paraId="7AE6456E" w14:textId="77777777" w:rsidR="00AA3AA2" w:rsidRPr="00995056" w:rsidRDefault="00AA3AA2" w:rsidP="00AA3AA2">
      <w:pPr>
        <w:suppressAutoHyphens/>
        <w:spacing w:after="0" w:line="100" w:lineRule="atLeast"/>
        <w:ind w:left="1134" w:hanging="1134"/>
        <w:jc w:val="both"/>
        <w:rPr>
          <w:rFonts w:ascii="Arial Narrow" w:hAnsi="Arial Narrow" w:cs="Arial"/>
          <w:b/>
          <w:kern w:val="2"/>
          <w:sz w:val="20"/>
          <w:szCs w:val="20"/>
        </w:rPr>
      </w:pPr>
      <w:r w:rsidRPr="00995056">
        <w:rPr>
          <w:rFonts w:ascii="Arial Narrow" w:hAnsi="Arial Narrow" w:cs="Arial"/>
          <w:b/>
          <w:kern w:val="2"/>
          <w:sz w:val="20"/>
          <w:szCs w:val="20"/>
        </w:rPr>
        <w:t xml:space="preserve">Anexo A. </w:t>
      </w:r>
      <w:r w:rsidRPr="00995056">
        <w:rPr>
          <w:rFonts w:ascii="Arial Narrow" w:hAnsi="Arial Narrow" w:cs="Arial"/>
          <w:b/>
          <w:kern w:val="2"/>
          <w:sz w:val="20"/>
          <w:szCs w:val="20"/>
        </w:rPr>
        <w:tab/>
        <w:t>Generalidades.</w:t>
      </w:r>
    </w:p>
    <w:p w14:paraId="6F0282BF" w14:textId="77777777" w:rsidR="00AA3AA2" w:rsidRPr="00995056" w:rsidRDefault="00AA3AA2" w:rsidP="00AA3AA2">
      <w:pPr>
        <w:suppressAutoHyphens/>
        <w:spacing w:after="0" w:line="100" w:lineRule="atLeast"/>
        <w:ind w:left="1134" w:hanging="1134"/>
        <w:jc w:val="both"/>
        <w:rPr>
          <w:rFonts w:ascii="Arial Narrow" w:hAnsi="Arial Narrow" w:cs="Arial"/>
          <w:b/>
          <w:kern w:val="2"/>
          <w:sz w:val="20"/>
          <w:szCs w:val="20"/>
        </w:rPr>
      </w:pPr>
      <w:r w:rsidRPr="00995056">
        <w:rPr>
          <w:rFonts w:ascii="Arial Narrow" w:hAnsi="Arial Narrow" w:cs="Arial"/>
          <w:b/>
          <w:kern w:val="2"/>
          <w:sz w:val="20"/>
          <w:szCs w:val="20"/>
        </w:rPr>
        <w:t xml:space="preserve">Anexo B. </w:t>
      </w:r>
      <w:r w:rsidRPr="00995056">
        <w:rPr>
          <w:rFonts w:ascii="Arial Narrow" w:hAnsi="Arial Narrow" w:cs="Arial"/>
          <w:b/>
          <w:kern w:val="2"/>
          <w:sz w:val="20"/>
          <w:szCs w:val="20"/>
        </w:rPr>
        <w:tab/>
        <w:t>Datos de l</w:t>
      </w:r>
      <w:r w:rsidR="007D2766" w:rsidRPr="00995056">
        <w:rPr>
          <w:rFonts w:ascii="Arial Narrow" w:hAnsi="Arial Narrow" w:cs="Arial"/>
          <w:b/>
          <w:kern w:val="2"/>
          <w:sz w:val="20"/>
          <w:szCs w:val="20"/>
        </w:rPr>
        <w:t>a Contratación (DDL</w:t>
      </w:r>
      <w:r w:rsidR="00A040A2" w:rsidRPr="00995056">
        <w:rPr>
          <w:rFonts w:ascii="Arial Narrow" w:hAnsi="Arial Narrow" w:cs="Arial"/>
          <w:b/>
          <w:kern w:val="2"/>
          <w:sz w:val="20"/>
          <w:szCs w:val="20"/>
        </w:rPr>
        <w:t>C</w:t>
      </w:r>
      <w:r w:rsidRPr="00995056">
        <w:rPr>
          <w:rFonts w:ascii="Arial Narrow" w:hAnsi="Arial Narrow" w:cs="Arial"/>
          <w:b/>
          <w:kern w:val="2"/>
          <w:sz w:val="20"/>
          <w:szCs w:val="20"/>
        </w:rPr>
        <w:t>)</w:t>
      </w:r>
    </w:p>
    <w:p w14:paraId="4E5EC7E8" w14:textId="77777777" w:rsidR="00AA3AA2" w:rsidRPr="00995056" w:rsidRDefault="00AA3AA2" w:rsidP="00AA3AA2">
      <w:pPr>
        <w:suppressAutoHyphens/>
        <w:spacing w:after="0" w:line="100" w:lineRule="atLeast"/>
        <w:ind w:left="1134" w:hanging="1134"/>
        <w:jc w:val="both"/>
        <w:rPr>
          <w:rFonts w:ascii="Arial Narrow" w:hAnsi="Arial Narrow" w:cs="Arial"/>
          <w:b/>
          <w:kern w:val="2"/>
          <w:sz w:val="20"/>
          <w:szCs w:val="20"/>
        </w:rPr>
      </w:pPr>
      <w:r w:rsidRPr="00995056">
        <w:rPr>
          <w:rFonts w:ascii="Arial Narrow" w:hAnsi="Arial Narrow" w:cs="Arial"/>
          <w:b/>
          <w:kern w:val="2"/>
          <w:sz w:val="20"/>
          <w:szCs w:val="20"/>
        </w:rPr>
        <w:t xml:space="preserve">Anexo C. </w:t>
      </w:r>
      <w:r w:rsidRPr="00995056">
        <w:rPr>
          <w:rFonts w:ascii="Arial Narrow" w:hAnsi="Arial Narrow" w:cs="Arial"/>
          <w:b/>
          <w:kern w:val="2"/>
          <w:sz w:val="20"/>
          <w:szCs w:val="20"/>
        </w:rPr>
        <w:tab/>
        <w:t>Especificaciones técnicas de los bienes o servicios a ser adquiridos.</w:t>
      </w:r>
    </w:p>
    <w:p w14:paraId="2527E620" w14:textId="77777777" w:rsidR="00AA3AA2" w:rsidRPr="00995056" w:rsidRDefault="00AA3AA2" w:rsidP="00AA3AA2">
      <w:pPr>
        <w:suppressAutoHyphens/>
        <w:spacing w:after="0" w:line="100" w:lineRule="atLeast"/>
        <w:ind w:left="1134" w:hanging="1134"/>
        <w:jc w:val="both"/>
        <w:rPr>
          <w:rFonts w:ascii="Arial Narrow" w:hAnsi="Arial Narrow" w:cs="Arial"/>
          <w:b/>
          <w:kern w:val="2"/>
          <w:sz w:val="20"/>
          <w:szCs w:val="20"/>
        </w:rPr>
      </w:pPr>
      <w:r w:rsidRPr="00995056">
        <w:rPr>
          <w:rFonts w:ascii="Arial Narrow" w:hAnsi="Arial Narrow" w:cs="Arial"/>
          <w:b/>
          <w:kern w:val="2"/>
          <w:sz w:val="20"/>
          <w:szCs w:val="20"/>
        </w:rPr>
        <w:t xml:space="preserve">Anexo D. </w:t>
      </w:r>
      <w:r w:rsidRPr="00995056">
        <w:rPr>
          <w:rFonts w:ascii="Arial Narrow" w:hAnsi="Arial Narrow" w:cs="Arial"/>
          <w:b/>
          <w:kern w:val="2"/>
          <w:sz w:val="20"/>
          <w:szCs w:val="20"/>
        </w:rPr>
        <w:tab/>
        <w:t>Formularios.</w:t>
      </w:r>
    </w:p>
    <w:p w14:paraId="06B4211C" w14:textId="77777777" w:rsidR="00173C9E" w:rsidRPr="00995056" w:rsidRDefault="00173C9E" w:rsidP="00AA3AA2">
      <w:pPr>
        <w:suppressAutoHyphens/>
        <w:spacing w:after="0" w:line="100" w:lineRule="atLeast"/>
        <w:ind w:left="1134" w:hanging="1134"/>
        <w:jc w:val="both"/>
        <w:rPr>
          <w:rFonts w:ascii="Arial Narrow" w:hAnsi="Arial Narrow" w:cs="Arial"/>
          <w:b/>
          <w:kern w:val="2"/>
          <w:sz w:val="20"/>
          <w:szCs w:val="20"/>
        </w:rPr>
      </w:pPr>
      <w:r w:rsidRPr="00995056">
        <w:rPr>
          <w:rFonts w:ascii="Arial Narrow" w:hAnsi="Arial Narrow" w:cs="Arial"/>
          <w:b/>
          <w:kern w:val="2"/>
          <w:sz w:val="20"/>
          <w:szCs w:val="20"/>
        </w:rPr>
        <w:t>Anexo E.</w:t>
      </w:r>
      <w:r w:rsidRPr="00995056">
        <w:rPr>
          <w:rFonts w:ascii="Arial Narrow" w:hAnsi="Arial Narrow" w:cs="Arial"/>
          <w:b/>
          <w:kern w:val="2"/>
          <w:sz w:val="20"/>
          <w:szCs w:val="20"/>
        </w:rPr>
        <w:tab/>
        <w:t>Documentos de la Oferta y para firma del contrato o emisión de Orden de Compra.</w:t>
      </w:r>
    </w:p>
    <w:p w14:paraId="4766ED96" w14:textId="77777777" w:rsidR="00AA3AA2" w:rsidRPr="00995056" w:rsidRDefault="00AA3AA2" w:rsidP="00AA3AA2">
      <w:pPr>
        <w:suppressAutoHyphens/>
        <w:spacing w:after="0" w:line="100" w:lineRule="atLeast"/>
        <w:ind w:left="960" w:hanging="960"/>
        <w:jc w:val="both"/>
        <w:rPr>
          <w:rFonts w:ascii="Arial Narrow" w:hAnsi="Arial Narrow" w:cs="Arial"/>
          <w:kern w:val="2"/>
          <w:sz w:val="20"/>
          <w:szCs w:val="20"/>
        </w:rPr>
      </w:pPr>
    </w:p>
    <w:p w14:paraId="52B57918" w14:textId="77777777" w:rsidR="00AA3AA2" w:rsidRPr="00995056" w:rsidRDefault="00AA3AA2" w:rsidP="00AA3AA2">
      <w:pPr>
        <w:suppressAutoHyphens/>
        <w:spacing w:after="0" w:line="100" w:lineRule="atLeast"/>
        <w:jc w:val="both"/>
        <w:rPr>
          <w:rFonts w:ascii="Arial Narrow" w:hAnsi="Arial Narrow" w:cs="Arial"/>
          <w:kern w:val="2"/>
          <w:sz w:val="20"/>
          <w:szCs w:val="20"/>
        </w:rPr>
      </w:pPr>
      <w:r w:rsidRPr="00995056">
        <w:rPr>
          <w:rFonts w:ascii="Arial Narrow" w:hAnsi="Arial Narrow" w:cs="Arial"/>
          <w:kern w:val="2"/>
          <w:sz w:val="20"/>
          <w:szCs w:val="20"/>
        </w:rPr>
        <w:t>Atentamente,</w:t>
      </w:r>
    </w:p>
    <w:p w14:paraId="16F37340" w14:textId="77777777" w:rsidR="00AA3AA2" w:rsidRPr="00995056" w:rsidRDefault="00AA3AA2" w:rsidP="00AA3AA2">
      <w:pPr>
        <w:suppressAutoHyphens/>
        <w:spacing w:after="0" w:line="100" w:lineRule="atLeast"/>
        <w:ind w:left="720"/>
        <w:jc w:val="both"/>
        <w:rPr>
          <w:rFonts w:ascii="Arial Narrow" w:hAnsi="Arial Narrow" w:cs="Arial"/>
          <w:kern w:val="2"/>
          <w:sz w:val="20"/>
          <w:szCs w:val="20"/>
        </w:rPr>
      </w:pPr>
    </w:p>
    <w:p w14:paraId="14991673" w14:textId="5B6F1133" w:rsidR="00AA3AA2" w:rsidRPr="00995056" w:rsidRDefault="00AA3AA2" w:rsidP="00AA3AA2">
      <w:pPr>
        <w:suppressAutoHyphens/>
        <w:spacing w:after="0" w:line="100" w:lineRule="atLeast"/>
        <w:ind w:left="720"/>
        <w:rPr>
          <w:rFonts w:ascii="Arial Narrow" w:hAnsi="Arial Narrow" w:cs="Arial"/>
          <w:kern w:val="2"/>
          <w:sz w:val="20"/>
          <w:szCs w:val="20"/>
        </w:rPr>
      </w:pPr>
    </w:p>
    <w:p w14:paraId="4FFEF618" w14:textId="77777777" w:rsidR="00AA3AA2" w:rsidRDefault="00AA3AA2" w:rsidP="00C82218">
      <w:pPr>
        <w:spacing w:after="0" w:line="240" w:lineRule="auto"/>
        <w:jc w:val="both"/>
        <w:rPr>
          <w:rFonts w:ascii="Arial Narrow" w:hAnsi="Arial Narrow" w:cs="Arial"/>
          <w:b/>
          <w:i/>
          <w:sz w:val="20"/>
          <w:szCs w:val="20"/>
        </w:rPr>
      </w:pPr>
    </w:p>
    <w:p w14:paraId="3E654270" w14:textId="77777777" w:rsidR="008B1DB9" w:rsidRPr="00995056" w:rsidRDefault="008B1DB9" w:rsidP="00C82218">
      <w:pPr>
        <w:spacing w:after="0" w:line="240" w:lineRule="auto"/>
        <w:jc w:val="both"/>
        <w:rPr>
          <w:rFonts w:ascii="Arial Narrow" w:hAnsi="Arial Narrow" w:cs="Arial"/>
          <w:b/>
          <w:i/>
          <w:sz w:val="20"/>
          <w:szCs w:val="20"/>
        </w:rPr>
      </w:pPr>
    </w:p>
    <w:p w14:paraId="40834063" w14:textId="5673AFD5" w:rsidR="0023656B" w:rsidRPr="00995056" w:rsidRDefault="0023656B" w:rsidP="008B1DB9">
      <w:pPr>
        <w:spacing w:after="0" w:line="240" w:lineRule="auto"/>
        <w:ind w:left="5670"/>
        <w:jc w:val="center"/>
        <w:rPr>
          <w:rFonts w:ascii="Arial Narrow" w:hAnsi="Arial Narrow" w:cs="Arial"/>
          <w:b/>
          <w:i/>
          <w:sz w:val="20"/>
          <w:szCs w:val="20"/>
        </w:rPr>
      </w:pPr>
      <w:r w:rsidRPr="00995056">
        <w:rPr>
          <w:rFonts w:ascii="Arial Narrow" w:hAnsi="Arial Narrow" w:cs="Arial"/>
          <w:b/>
          <w:i/>
          <w:sz w:val="20"/>
          <w:szCs w:val="20"/>
        </w:rPr>
        <w:t>LIC. JAVIER MARTÍNEZ</w:t>
      </w:r>
    </w:p>
    <w:p w14:paraId="0649EE89" w14:textId="2F2D59DE" w:rsidR="0023656B" w:rsidRPr="00995056" w:rsidRDefault="0023656B" w:rsidP="008B1DB9">
      <w:pPr>
        <w:spacing w:after="0" w:line="240" w:lineRule="auto"/>
        <w:ind w:left="5670"/>
        <w:jc w:val="center"/>
        <w:rPr>
          <w:rFonts w:ascii="Arial Narrow" w:hAnsi="Arial Narrow" w:cs="Arial"/>
          <w:b/>
          <w:i/>
          <w:sz w:val="20"/>
          <w:szCs w:val="20"/>
        </w:rPr>
      </w:pPr>
      <w:r w:rsidRPr="00995056">
        <w:rPr>
          <w:rFonts w:ascii="Arial Narrow" w:hAnsi="Arial Narrow" w:cs="Arial"/>
          <w:b/>
          <w:i/>
          <w:sz w:val="20"/>
          <w:szCs w:val="20"/>
        </w:rPr>
        <w:t>RESPONSABLE UOC</w:t>
      </w:r>
    </w:p>
    <w:p w14:paraId="0333D907" w14:textId="79DD6B2B" w:rsidR="00AA3AA2" w:rsidRPr="00995056" w:rsidRDefault="0023656B" w:rsidP="008B1DB9">
      <w:pPr>
        <w:spacing w:after="0" w:line="240" w:lineRule="auto"/>
        <w:ind w:left="5670"/>
        <w:jc w:val="center"/>
        <w:rPr>
          <w:rFonts w:ascii="Arial Narrow" w:hAnsi="Arial Narrow" w:cs="Arial"/>
          <w:b/>
          <w:i/>
          <w:sz w:val="20"/>
          <w:szCs w:val="20"/>
        </w:rPr>
      </w:pPr>
      <w:r w:rsidRPr="00995056">
        <w:rPr>
          <w:rFonts w:ascii="Arial Narrow" w:hAnsi="Arial Narrow" w:cs="Arial"/>
          <w:b/>
          <w:i/>
          <w:sz w:val="20"/>
          <w:szCs w:val="20"/>
        </w:rPr>
        <w:t>FCV - UNA</w:t>
      </w:r>
    </w:p>
    <w:p w14:paraId="7719A101" w14:textId="77777777" w:rsidR="004B59A6" w:rsidRPr="004D377C" w:rsidRDefault="004B59A6" w:rsidP="00C82218">
      <w:pPr>
        <w:spacing w:after="0" w:line="240" w:lineRule="auto"/>
        <w:jc w:val="both"/>
        <w:rPr>
          <w:rFonts w:ascii="Arial" w:hAnsi="Arial" w:cs="Arial"/>
          <w:b/>
          <w:i/>
        </w:rPr>
      </w:pPr>
    </w:p>
    <w:p w14:paraId="2D429DCD" w14:textId="77777777" w:rsidR="004B59A6" w:rsidRPr="004D377C" w:rsidRDefault="004B59A6" w:rsidP="00C82218">
      <w:pPr>
        <w:spacing w:after="0" w:line="240" w:lineRule="auto"/>
        <w:jc w:val="both"/>
        <w:rPr>
          <w:rFonts w:ascii="Arial" w:hAnsi="Arial" w:cs="Arial"/>
          <w:b/>
          <w:i/>
        </w:rPr>
      </w:pPr>
    </w:p>
    <w:p w14:paraId="6FAC8462" w14:textId="77777777" w:rsidR="004B59A6" w:rsidRPr="004D377C" w:rsidRDefault="004B59A6" w:rsidP="00C82218">
      <w:pPr>
        <w:spacing w:after="0" w:line="240" w:lineRule="auto"/>
        <w:jc w:val="both"/>
        <w:rPr>
          <w:rFonts w:ascii="Arial" w:hAnsi="Arial" w:cs="Arial"/>
          <w:b/>
          <w:i/>
        </w:rPr>
      </w:pPr>
    </w:p>
    <w:p w14:paraId="485F854F" w14:textId="77777777" w:rsidR="00C82218" w:rsidRPr="004D377C" w:rsidRDefault="00C82218" w:rsidP="00C82218">
      <w:pPr>
        <w:spacing w:after="0" w:line="240" w:lineRule="auto"/>
        <w:jc w:val="center"/>
        <w:rPr>
          <w:rFonts w:ascii="Arial" w:hAnsi="Arial" w:cs="Arial"/>
          <w:u w:val="single"/>
          <w:lang w:val="es-ES"/>
        </w:rPr>
      </w:pPr>
    </w:p>
    <w:p w14:paraId="1389FC25" w14:textId="77777777" w:rsidR="0099500D" w:rsidRPr="004D377C" w:rsidRDefault="0099500D" w:rsidP="005863AC">
      <w:pPr>
        <w:spacing w:after="0" w:line="240" w:lineRule="auto"/>
        <w:rPr>
          <w:rFonts w:ascii="Arial" w:hAnsi="Arial" w:cs="Arial"/>
          <w:b/>
          <w:sz w:val="40"/>
          <w:szCs w:val="40"/>
        </w:rPr>
      </w:pPr>
    </w:p>
    <w:p w14:paraId="2F9AE61E" w14:textId="77777777" w:rsidR="0099500D" w:rsidRPr="004D377C" w:rsidRDefault="0099500D" w:rsidP="00C82218">
      <w:pPr>
        <w:spacing w:after="0" w:line="240" w:lineRule="auto"/>
        <w:jc w:val="center"/>
        <w:rPr>
          <w:rFonts w:ascii="Arial" w:hAnsi="Arial" w:cs="Arial"/>
          <w:b/>
          <w:sz w:val="40"/>
          <w:szCs w:val="40"/>
          <w:lang w:val="es-ES"/>
        </w:rPr>
      </w:pPr>
    </w:p>
    <w:p w14:paraId="647ADC19" w14:textId="77777777" w:rsidR="0099500D" w:rsidRPr="004D377C" w:rsidRDefault="0099500D" w:rsidP="00C82218">
      <w:pPr>
        <w:spacing w:after="0" w:line="240" w:lineRule="auto"/>
        <w:jc w:val="center"/>
        <w:rPr>
          <w:rFonts w:ascii="Arial" w:hAnsi="Arial" w:cs="Arial"/>
          <w:b/>
          <w:sz w:val="40"/>
          <w:szCs w:val="40"/>
          <w:lang w:val="es-ES"/>
        </w:rPr>
      </w:pPr>
    </w:p>
    <w:p w14:paraId="585A84B2" w14:textId="77777777" w:rsidR="0099500D" w:rsidRPr="004D377C" w:rsidRDefault="0099500D" w:rsidP="00C82218">
      <w:pPr>
        <w:spacing w:after="0" w:line="240" w:lineRule="auto"/>
        <w:jc w:val="center"/>
        <w:rPr>
          <w:rFonts w:ascii="Arial" w:hAnsi="Arial" w:cs="Arial"/>
          <w:b/>
          <w:sz w:val="40"/>
          <w:szCs w:val="40"/>
          <w:lang w:val="es-ES"/>
        </w:rPr>
      </w:pPr>
    </w:p>
    <w:p w14:paraId="23A183CC" w14:textId="77777777" w:rsidR="0099500D" w:rsidRPr="004D377C" w:rsidRDefault="0099500D" w:rsidP="00C82218">
      <w:pPr>
        <w:spacing w:after="0" w:line="240" w:lineRule="auto"/>
        <w:jc w:val="center"/>
        <w:rPr>
          <w:rFonts w:ascii="Arial" w:hAnsi="Arial" w:cs="Arial"/>
          <w:b/>
          <w:sz w:val="40"/>
          <w:szCs w:val="40"/>
          <w:lang w:val="es-ES"/>
        </w:rPr>
      </w:pPr>
    </w:p>
    <w:p w14:paraId="0649E881" w14:textId="77777777" w:rsidR="0099500D" w:rsidRPr="004D377C" w:rsidRDefault="0099500D" w:rsidP="00C82218">
      <w:pPr>
        <w:spacing w:after="0" w:line="240" w:lineRule="auto"/>
        <w:jc w:val="center"/>
        <w:rPr>
          <w:rFonts w:ascii="Arial" w:hAnsi="Arial" w:cs="Arial"/>
          <w:b/>
          <w:sz w:val="40"/>
          <w:szCs w:val="40"/>
          <w:lang w:val="es-ES"/>
        </w:rPr>
      </w:pPr>
    </w:p>
    <w:p w14:paraId="5C69439A" w14:textId="77777777" w:rsidR="0099500D" w:rsidRPr="004D377C" w:rsidRDefault="0099500D" w:rsidP="00C82218">
      <w:pPr>
        <w:spacing w:after="0" w:line="240" w:lineRule="auto"/>
        <w:jc w:val="center"/>
        <w:rPr>
          <w:rFonts w:ascii="Arial" w:hAnsi="Arial" w:cs="Arial"/>
          <w:b/>
          <w:sz w:val="40"/>
          <w:szCs w:val="40"/>
          <w:lang w:val="es-ES"/>
        </w:rPr>
      </w:pPr>
    </w:p>
    <w:p w14:paraId="4D534143" w14:textId="77777777" w:rsidR="0099500D" w:rsidRPr="004D377C" w:rsidRDefault="0099500D" w:rsidP="00C82218">
      <w:pPr>
        <w:spacing w:after="0" w:line="240" w:lineRule="auto"/>
        <w:jc w:val="center"/>
        <w:rPr>
          <w:rFonts w:ascii="Arial" w:hAnsi="Arial" w:cs="Arial"/>
          <w:b/>
          <w:sz w:val="40"/>
          <w:szCs w:val="40"/>
          <w:lang w:val="es-ES"/>
        </w:rPr>
      </w:pPr>
    </w:p>
    <w:p w14:paraId="0DFB8AC6" w14:textId="77777777" w:rsidR="00AA3AA2" w:rsidRPr="004D377C" w:rsidRDefault="00AA3AA2" w:rsidP="00C82218">
      <w:pPr>
        <w:spacing w:after="0" w:line="240" w:lineRule="auto"/>
        <w:jc w:val="center"/>
        <w:rPr>
          <w:rFonts w:ascii="Arial" w:hAnsi="Arial" w:cs="Arial"/>
          <w:b/>
          <w:sz w:val="40"/>
          <w:szCs w:val="40"/>
          <w:lang w:val="es-ES"/>
        </w:rPr>
      </w:pPr>
    </w:p>
    <w:p w14:paraId="060782D5" w14:textId="77777777" w:rsidR="00AA3AA2" w:rsidRPr="004D377C" w:rsidRDefault="00AA3AA2" w:rsidP="00C82218">
      <w:pPr>
        <w:spacing w:after="0" w:line="240" w:lineRule="auto"/>
        <w:jc w:val="center"/>
        <w:rPr>
          <w:rFonts w:ascii="Arial" w:hAnsi="Arial" w:cs="Arial"/>
          <w:b/>
          <w:sz w:val="40"/>
          <w:szCs w:val="40"/>
          <w:lang w:val="es-ES"/>
        </w:rPr>
      </w:pPr>
    </w:p>
    <w:p w14:paraId="6932E1FE" w14:textId="72871891" w:rsidR="00995056" w:rsidRDefault="00995056">
      <w:pPr>
        <w:rPr>
          <w:rFonts w:ascii="Arial" w:hAnsi="Arial" w:cs="Arial"/>
          <w:b/>
          <w:sz w:val="40"/>
          <w:szCs w:val="40"/>
          <w:lang w:val="es-ES"/>
        </w:rPr>
      </w:pPr>
      <w:r>
        <w:rPr>
          <w:rFonts w:ascii="Arial" w:hAnsi="Arial" w:cs="Arial"/>
          <w:b/>
          <w:sz w:val="40"/>
          <w:szCs w:val="40"/>
          <w:lang w:val="es-ES"/>
        </w:rPr>
        <w:br w:type="page"/>
      </w:r>
    </w:p>
    <w:p w14:paraId="18CDF67D" w14:textId="2844646A" w:rsidR="00D921D3" w:rsidRPr="00995056"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Narrow" w:hAnsi="Arial Narrow" w:cs="Arial"/>
          <w:b/>
          <w:sz w:val="20"/>
          <w:szCs w:val="20"/>
          <w:lang w:val="es-ES"/>
        </w:rPr>
      </w:pPr>
      <w:r w:rsidRPr="00995056">
        <w:rPr>
          <w:rFonts w:ascii="Arial Narrow" w:hAnsi="Arial Narrow" w:cs="Arial"/>
          <w:b/>
          <w:sz w:val="20"/>
          <w:szCs w:val="20"/>
          <w:lang w:val="es-ES"/>
        </w:rPr>
        <w:lastRenderedPageBreak/>
        <w:t>ANEXO A</w:t>
      </w:r>
    </w:p>
    <w:p w14:paraId="3075C89E" w14:textId="3126303B" w:rsidR="00EF1548" w:rsidRPr="00995056" w:rsidRDefault="0012194C" w:rsidP="005863AC">
      <w:pPr>
        <w:spacing w:before="120" w:after="120" w:line="240" w:lineRule="auto"/>
        <w:jc w:val="center"/>
        <w:rPr>
          <w:rFonts w:ascii="Arial Narrow" w:hAnsi="Arial Narrow" w:cs="Arial"/>
          <w:b/>
          <w:sz w:val="20"/>
          <w:szCs w:val="20"/>
          <w:lang w:val="es-ES"/>
        </w:rPr>
      </w:pPr>
      <w:r w:rsidRPr="00995056">
        <w:rPr>
          <w:rFonts w:ascii="Arial Narrow" w:hAnsi="Arial Narrow" w:cs="Arial"/>
          <w:b/>
          <w:sz w:val="20"/>
          <w:szCs w:val="20"/>
          <w:lang w:val="es-ES"/>
        </w:rPr>
        <w:t>GENERALIDADES</w:t>
      </w:r>
    </w:p>
    <w:p w14:paraId="319E1982" w14:textId="725D2E4C" w:rsidR="00626F10" w:rsidRPr="00995056" w:rsidRDefault="0012194C" w:rsidP="00626F10">
      <w:pPr>
        <w:pStyle w:val="Prrafodelista"/>
        <w:numPr>
          <w:ilvl w:val="0"/>
          <w:numId w:val="21"/>
        </w:numPr>
        <w:tabs>
          <w:tab w:val="left" w:pos="426"/>
        </w:tabs>
        <w:spacing w:before="120" w:after="120"/>
        <w:ind w:left="0" w:firstLine="0"/>
        <w:contextualSpacing w:val="0"/>
        <w:jc w:val="both"/>
        <w:rPr>
          <w:rFonts w:ascii="Arial Narrow" w:hAnsi="Arial Narrow" w:cs="Arial"/>
          <w:sz w:val="20"/>
          <w:szCs w:val="20"/>
          <w:lang w:val="es-ES"/>
        </w:rPr>
      </w:pPr>
      <w:r w:rsidRPr="00995056">
        <w:rPr>
          <w:rFonts w:ascii="Arial Narrow" w:hAnsi="Arial Narrow" w:cs="Arial"/>
          <w:b/>
          <w:sz w:val="20"/>
          <w:szCs w:val="20"/>
          <w:u w:val="single"/>
          <w:lang w:val="es-ES"/>
        </w:rPr>
        <w:t>FRAUDE Y CORRUPCIÓN:</w:t>
      </w:r>
      <w:r w:rsidRPr="00995056">
        <w:rPr>
          <w:rFonts w:ascii="Arial Narrow" w:hAnsi="Arial Narrow" w:cs="Arial"/>
          <w:sz w:val="20"/>
          <w:szCs w:val="20"/>
          <w:lang w:val="es-ES"/>
        </w:rPr>
        <w:t xml:space="preserve"> </w:t>
      </w:r>
    </w:p>
    <w:p w14:paraId="3605C69E" w14:textId="77777777" w:rsidR="001B4F53" w:rsidRPr="001B4F53" w:rsidRDefault="001B4F53" w:rsidP="001B4F53">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16A16BE0" w:rsidR="00C82218" w:rsidRPr="00995056" w:rsidRDefault="001B4F53" w:rsidP="001B4F53">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14:paraId="71FFF4FD" w14:textId="77777777" w:rsidR="00C82218" w:rsidRPr="00995056" w:rsidRDefault="00AB53A6" w:rsidP="009F536E">
      <w:pPr>
        <w:pStyle w:val="Prrafodelista"/>
        <w:tabs>
          <w:tab w:val="left" w:pos="426"/>
        </w:tabs>
        <w:spacing w:before="120" w:after="120"/>
        <w:ind w:left="0"/>
        <w:contextualSpacing w:val="0"/>
        <w:jc w:val="both"/>
        <w:rPr>
          <w:rFonts w:ascii="Arial Narrow" w:hAnsi="Arial Narrow" w:cs="Arial"/>
          <w:sz w:val="20"/>
          <w:szCs w:val="20"/>
          <w:lang w:val="es-ES"/>
        </w:rPr>
      </w:pPr>
      <w:r w:rsidRPr="00995056">
        <w:rPr>
          <w:rFonts w:ascii="Arial Narrow" w:hAnsi="Arial Narrow" w:cs="Arial"/>
          <w:sz w:val="20"/>
          <w:szCs w:val="20"/>
          <w:lang w:val="es-ES"/>
        </w:rPr>
        <w:t>Los hechos de f</w:t>
      </w:r>
      <w:r w:rsidR="00C82218" w:rsidRPr="00995056">
        <w:rPr>
          <w:rFonts w:ascii="Arial Narrow" w:hAnsi="Arial Narrow" w:cs="Arial"/>
          <w:sz w:val="20"/>
          <w:szCs w:val="20"/>
          <w:lang w:val="es-ES"/>
        </w:rPr>
        <w:t>raude y corrupción comprenden actos como:</w:t>
      </w:r>
    </w:p>
    <w:p w14:paraId="0366717E" w14:textId="16AA5B6D" w:rsidR="00AA3AA2" w:rsidRPr="00995056" w:rsidRDefault="001B4F53" w:rsidP="001B4F53">
      <w:pPr>
        <w:pStyle w:val="Prrafodelista"/>
        <w:numPr>
          <w:ilvl w:val="0"/>
          <w:numId w:val="22"/>
        </w:numPr>
        <w:spacing w:before="120" w:after="120"/>
        <w:ind w:left="567" w:hanging="283"/>
        <w:contextualSpacing w:val="0"/>
        <w:jc w:val="both"/>
        <w:rPr>
          <w:rFonts w:ascii="Arial Narrow" w:hAnsi="Arial Narrow" w:cs="Arial"/>
          <w:sz w:val="20"/>
          <w:szCs w:val="20"/>
          <w:lang w:val="es-ES"/>
        </w:rPr>
      </w:pPr>
      <w:r w:rsidRPr="001B4F53">
        <w:rPr>
          <w:rFonts w:ascii="Arial Narrow" w:hAnsi="Arial Narrow" w:cs="Arial"/>
          <w:sz w:val="20"/>
          <w:szCs w:val="20"/>
          <w:lang w:val="es-ES"/>
        </w:rPr>
        <w:t>ofrecer, dar, recibir o solicitar, directa o indirectamente, cualquier cosa de valor para influenciar las acciones de otra parte</w:t>
      </w:r>
      <w:r w:rsidR="00C82218" w:rsidRPr="00995056">
        <w:rPr>
          <w:rFonts w:ascii="Arial Narrow" w:hAnsi="Arial Narrow" w:cs="Arial"/>
          <w:sz w:val="20"/>
          <w:szCs w:val="20"/>
          <w:lang w:val="es-ES"/>
        </w:rPr>
        <w:t>;</w:t>
      </w:r>
      <w:r w:rsidR="0057393C" w:rsidRPr="00995056">
        <w:rPr>
          <w:rFonts w:ascii="Arial Narrow" w:hAnsi="Arial Narrow" w:cs="Arial"/>
          <w:sz w:val="20"/>
          <w:szCs w:val="20"/>
          <w:lang w:val="es-ES"/>
        </w:rPr>
        <w:t xml:space="preserve"> </w:t>
      </w:r>
    </w:p>
    <w:p w14:paraId="33247E47" w14:textId="77777777" w:rsidR="001B4F53" w:rsidRPr="001B4F53" w:rsidRDefault="001B4F53" w:rsidP="001B4F53">
      <w:pPr>
        <w:pStyle w:val="Prrafodelista"/>
        <w:numPr>
          <w:ilvl w:val="0"/>
          <w:numId w:val="22"/>
        </w:numPr>
        <w:spacing w:before="120" w:after="120"/>
        <w:ind w:left="567" w:hanging="283"/>
        <w:contextualSpacing w:val="0"/>
        <w:jc w:val="both"/>
        <w:rPr>
          <w:rFonts w:ascii="Arial Narrow" w:hAnsi="Arial Narrow" w:cs="Arial"/>
          <w:sz w:val="20"/>
          <w:szCs w:val="20"/>
          <w:lang w:val="es-ES"/>
        </w:rPr>
      </w:pPr>
      <w:r w:rsidRPr="001B4F53">
        <w:rPr>
          <w:rFonts w:ascii="Arial Narrow" w:hAnsi="Arial Narrow" w:cs="Arial"/>
          <w:sz w:val="20"/>
          <w:szCs w:val="20"/>
          <w:lang w:val="es-ES"/>
        </w:rPr>
        <w:t xml:space="preserve">Cualquier acto u omisión, incluyendo la tergiversación de hechos y circunstancias, que engañen, o intenten engañar, a alguna parte para obtener un beneficio económico o de otra naturaleza o para evadir una obligación; </w:t>
      </w:r>
    </w:p>
    <w:p w14:paraId="1A0D33FA" w14:textId="77777777" w:rsidR="001B4F53" w:rsidRPr="001B4F53" w:rsidRDefault="001B4F53" w:rsidP="001B4F53">
      <w:pPr>
        <w:pStyle w:val="Prrafodelista"/>
        <w:numPr>
          <w:ilvl w:val="0"/>
          <w:numId w:val="22"/>
        </w:numPr>
        <w:spacing w:before="120" w:after="120"/>
        <w:ind w:left="567" w:hanging="283"/>
        <w:contextualSpacing w:val="0"/>
        <w:jc w:val="both"/>
        <w:rPr>
          <w:rFonts w:ascii="Arial Narrow" w:hAnsi="Arial Narrow" w:cs="Arial"/>
          <w:sz w:val="20"/>
          <w:szCs w:val="20"/>
          <w:lang w:val="es-ES"/>
        </w:rPr>
      </w:pPr>
      <w:r w:rsidRPr="001B4F53">
        <w:rPr>
          <w:rFonts w:ascii="Arial Narrow" w:hAnsi="Arial Narrow" w:cs="Arial"/>
          <w:sz w:val="20"/>
          <w:szCs w:val="20"/>
          <w:lang w:val="es-ES"/>
        </w:rPr>
        <w:t xml:space="preserve">Perjudicar o causar daño, o amenazar con perjudicar o causar daño, directa o indirectamente, a cualquier parte o a sus bienes para influenciar las acciones de una parte; </w:t>
      </w:r>
    </w:p>
    <w:p w14:paraId="078FAA8E" w14:textId="77777777" w:rsidR="001B4F53" w:rsidRPr="001B4F53" w:rsidRDefault="001B4F53" w:rsidP="001B4F53">
      <w:pPr>
        <w:pStyle w:val="Prrafodelista"/>
        <w:numPr>
          <w:ilvl w:val="0"/>
          <w:numId w:val="22"/>
        </w:numPr>
        <w:spacing w:before="120" w:after="120"/>
        <w:ind w:left="567" w:hanging="283"/>
        <w:contextualSpacing w:val="0"/>
        <w:jc w:val="both"/>
        <w:rPr>
          <w:rFonts w:ascii="Arial Narrow" w:hAnsi="Arial Narrow" w:cs="Arial"/>
          <w:sz w:val="20"/>
          <w:szCs w:val="20"/>
          <w:lang w:val="es-ES"/>
        </w:rPr>
      </w:pPr>
      <w:r w:rsidRPr="001B4F53">
        <w:rPr>
          <w:rFonts w:ascii="Arial Narrow" w:hAnsi="Arial Narrow" w:cs="Arial"/>
          <w:sz w:val="20"/>
          <w:szCs w:val="20"/>
          <w:lang w:val="es-ES"/>
        </w:rPr>
        <w:t xml:space="preserve">Colusión o acuerdo entre dos o más partes realizado con la intención de alcanzar un propósito inapropiado, incluyendo influenciar en forma inapropiada las acciones de otra parte; </w:t>
      </w:r>
    </w:p>
    <w:p w14:paraId="53A6F09F" w14:textId="2D8ECDEC" w:rsidR="00C82218" w:rsidRPr="00995056" w:rsidRDefault="001B4F53" w:rsidP="001B4F53">
      <w:pPr>
        <w:pStyle w:val="Prrafodelista"/>
        <w:numPr>
          <w:ilvl w:val="0"/>
          <w:numId w:val="22"/>
        </w:numPr>
        <w:spacing w:before="120" w:after="120"/>
        <w:ind w:left="567" w:hanging="283"/>
        <w:contextualSpacing w:val="0"/>
        <w:jc w:val="both"/>
        <w:rPr>
          <w:rFonts w:ascii="Arial Narrow" w:hAnsi="Arial Narrow" w:cs="Arial"/>
          <w:sz w:val="20"/>
          <w:szCs w:val="20"/>
          <w:lang w:val="es-ES"/>
        </w:rPr>
      </w:pPr>
      <w:r w:rsidRPr="001B4F53">
        <w:rPr>
          <w:rFonts w:ascii="Arial Narrow" w:hAnsi="Arial Narrow" w:cs="Arial"/>
          <w:sz w:val="20"/>
          <w:szCs w:val="20"/>
          <w:lang w:val="es-ES"/>
        </w:rPr>
        <w:t>Cualquier otro acto considerado como tal en la legislación vigente</w:t>
      </w:r>
      <w:r w:rsidR="00C82218" w:rsidRPr="00995056">
        <w:rPr>
          <w:rFonts w:ascii="Arial Narrow" w:hAnsi="Arial Narrow" w:cs="Arial"/>
          <w:sz w:val="20"/>
          <w:szCs w:val="20"/>
          <w:lang w:val="es-ES"/>
        </w:rPr>
        <w:t>.</w:t>
      </w:r>
    </w:p>
    <w:p w14:paraId="4669D2F6" w14:textId="772FD108" w:rsidR="00626F10" w:rsidRPr="00995056" w:rsidRDefault="0012194C"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INTEGRIDAD</w:t>
      </w:r>
    </w:p>
    <w:p w14:paraId="64CF00FB" w14:textId="02FC83D8" w:rsidR="00C82218" w:rsidRPr="00995056" w:rsidRDefault="001B4F53" w:rsidP="00626F10">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995056" w:rsidRDefault="0012194C"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lang w:val="es-ES"/>
        </w:rPr>
      </w:pPr>
      <w:r w:rsidRPr="00995056">
        <w:rPr>
          <w:rFonts w:ascii="Arial Narrow" w:hAnsi="Arial Narrow" w:cs="Arial"/>
          <w:b/>
          <w:sz w:val="20"/>
          <w:szCs w:val="20"/>
          <w:u w:val="single"/>
          <w:lang w:val="es-ES"/>
        </w:rPr>
        <w:t>CONDICIONES DE PARTICIPACIÓN</w:t>
      </w:r>
      <w:r w:rsidRPr="00995056">
        <w:rPr>
          <w:rFonts w:ascii="Arial Narrow" w:hAnsi="Arial Narrow" w:cs="Arial"/>
          <w:b/>
          <w:sz w:val="20"/>
          <w:szCs w:val="20"/>
          <w:lang w:val="es-ES"/>
        </w:rPr>
        <w:t xml:space="preserve"> </w:t>
      </w:r>
    </w:p>
    <w:p w14:paraId="74F862D0" w14:textId="20149AF4" w:rsidR="00C82218" w:rsidRPr="00995056" w:rsidRDefault="001B4F53" w:rsidP="00626F10">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995056" w:rsidRDefault="0012194C"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PROHIBICIÓN DE NEGOCIAR (ART. 20, INCISO F, LEY N° 2051/03)</w:t>
      </w:r>
    </w:p>
    <w:p w14:paraId="5C13D7AD" w14:textId="11BD5D50" w:rsidR="00C82218" w:rsidRPr="00995056" w:rsidRDefault="001B4F53" w:rsidP="00626F10">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Ninguna de las condiciones contenidas en las bases y condiciones de la Contratación Directa, así como en las ofertas presentadas por los participantes podrá ser negociada</w:t>
      </w:r>
      <w:r w:rsidR="00C82218" w:rsidRPr="00995056">
        <w:rPr>
          <w:rFonts w:ascii="Arial Narrow" w:hAnsi="Arial Narrow" w:cs="Arial"/>
          <w:sz w:val="20"/>
          <w:szCs w:val="20"/>
          <w:lang w:val="es-ES"/>
        </w:rPr>
        <w:t>.</w:t>
      </w:r>
    </w:p>
    <w:p w14:paraId="0045EA15" w14:textId="77777777" w:rsidR="00626F10" w:rsidRPr="00995056" w:rsidRDefault="00626F10"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Protestas</w:t>
      </w:r>
    </w:p>
    <w:p w14:paraId="1531E021" w14:textId="49A41B3B" w:rsidR="00F02478" w:rsidRPr="00995056" w:rsidRDefault="001B4F53" w:rsidP="004D377C">
      <w:pPr>
        <w:pStyle w:val="Default"/>
        <w:spacing w:after="137" w:line="360" w:lineRule="auto"/>
        <w:jc w:val="both"/>
        <w:rPr>
          <w:rFonts w:ascii="Arial Narrow" w:hAnsi="Arial Narrow"/>
          <w:color w:val="auto"/>
          <w:sz w:val="20"/>
          <w:szCs w:val="20"/>
          <w:lang w:val="es-ES"/>
        </w:rPr>
      </w:pPr>
      <w:r w:rsidRPr="001B4F53">
        <w:rPr>
          <w:rFonts w:ascii="Arial Narrow" w:hAnsi="Arial Narrow"/>
          <w:color w:val="auto"/>
          <w:sz w:val="20"/>
          <w:szCs w:val="20"/>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r w:rsidR="00F02478" w:rsidRPr="00995056">
        <w:rPr>
          <w:rFonts w:ascii="Arial Narrow" w:hAnsi="Arial Narrow"/>
          <w:color w:val="auto"/>
          <w:sz w:val="20"/>
          <w:szCs w:val="20"/>
          <w:lang w:val="es-ES"/>
        </w:rPr>
        <w:t>.</w:t>
      </w:r>
    </w:p>
    <w:p w14:paraId="6DB4C7EE" w14:textId="77777777" w:rsidR="00626F10" w:rsidRPr="00995056" w:rsidRDefault="00626F10"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Denuncias</w:t>
      </w:r>
    </w:p>
    <w:p w14:paraId="4B66F2F7" w14:textId="2CBC0692" w:rsidR="00C82218" w:rsidRPr="00995056" w:rsidRDefault="001B4F53" w:rsidP="00626F10">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r w:rsidR="00C82218" w:rsidRPr="00995056">
        <w:rPr>
          <w:rFonts w:ascii="Arial Narrow" w:hAnsi="Arial Narrow" w:cs="Arial"/>
          <w:sz w:val="20"/>
          <w:szCs w:val="20"/>
          <w:lang w:val="es-ES"/>
        </w:rPr>
        <w:t>.</w:t>
      </w:r>
    </w:p>
    <w:p w14:paraId="4783D129" w14:textId="77777777" w:rsidR="00626F10" w:rsidRPr="00995056" w:rsidRDefault="00626F10"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Solución de Controversias</w:t>
      </w:r>
    </w:p>
    <w:p w14:paraId="473E3B9B" w14:textId="77777777" w:rsidR="001B4F53" w:rsidRPr="001B4F53" w:rsidRDefault="001B4F53" w:rsidP="001B4F53">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Los interesados podrán recurrir al procedimiento de Avenimiento, previsto en el Título Octavo, Capítulo Segundo de la Ley N° 2051/03 “De Contrataciones Públicas”, como mecanismo de solución de diferendos.</w:t>
      </w:r>
    </w:p>
    <w:p w14:paraId="29C5FA83" w14:textId="39818AF1" w:rsidR="000B3799" w:rsidRPr="00995056" w:rsidRDefault="001B4F53" w:rsidP="001B4F53">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Como resultado del procedimiento de contratación derivado del presente documento, las partes someterán sus diferendos, además, a la jurisdicción de los Tribunales de la República del Paraguay</w:t>
      </w:r>
      <w:r w:rsidR="000B3799" w:rsidRPr="00995056">
        <w:rPr>
          <w:rFonts w:ascii="Arial Narrow" w:hAnsi="Arial Narrow" w:cs="Arial"/>
          <w:sz w:val="20"/>
          <w:szCs w:val="20"/>
          <w:lang w:val="es-ES"/>
        </w:rPr>
        <w:t>.</w:t>
      </w:r>
    </w:p>
    <w:p w14:paraId="14241114" w14:textId="77777777" w:rsidR="002F03F6" w:rsidRDefault="002F03F6">
      <w:pPr>
        <w:rPr>
          <w:rFonts w:ascii="Arial Narrow" w:hAnsi="Arial Narrow" w:cs="Arial"/>
          <w:b/>
          <w:sz w:val="20"/>
          <w:szCs w:val="20"/>
          <w:u w:val="single"/>
          <w:lang w:val="es-ES"/>
        </w:rPr>
      </w:pPr>
      <w:r>
        <w:rPr>
          <w:rFonts w:ascii="Arial Narrow" w:hAnsi="Arial Narrow" w:cs="Arial"/>
          <w:b/>
          <w:sz w:val="20"/>
          <w:szCs w:val="20"/>
          <w:u w:val="single"/>
          <w:lang w:val="es-ES"/>
        </w:rPr>
        <w:br w:type="page"/>
      </w:r>
    </w:p>
    <w:p w14:paraId="2B284B68" w14:textId="1FE44B28" w:rsidR="00626F10" w:rsidRPr="00995056" w:rsidRDefault="00626F10"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lastRenderedPageBreak/>
        <w:t>Documentos complementarios</w:t>
      </w:r>
    </w:p>
    <w:p w14:paraId="0D0A514A" w14:textId="77777777" w:rsidR="001B4F53" w:rsidRPr="001B4F53" w:rsidRDefault="001B4F53" w:rsidP="001B4F53">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14:paraId="43486331" w14:textId="5FDD339C" w:rsidR="00626F10" w:rsidRPr="00995056" w:rsidRDefault="001B4F53" w:rsidP="001B4F53">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r w:rsidR="00626F10" w:rsidRPr="00995056">
        <w:rPr>
          <w:rFonts w:ascii="Arial Narrow" w:hAnsi="Arial Narrow" w:cs="Arial"/>
          <w:sz w:val="20"/>
          <w:szCs w:val="20"/>
          <w:lang w:val="es-ES"/>
        </w:rPr>
        <w:t>.</w:t>
      </w:r>
    </w:p>
    <w:p w14:paraId="4B123946" w14:textId="77777777" w:rsidR="00626F10" w:rsidRPr="00995056" w:rsidRDefault="00626F10"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Ausencia del mínimo de Ofertas</w:t>
      </w:r>
    </w:p>
    <w:p w14:paraId="152C108B" w14:textId="2F109FBA" w:rsidR="000D5C09" w:rsidRPr="00995056" w:rsidRDefault="001B4F53" w:rsidP="00626F10">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El procedimiento de prórroga de presentación y apertura de ofertas por ausencia del mínimo de ofertas requeridas, estará sujeta a la reglamentación vigente dispuesta por la DNCP</w:t>
      </w:r>
      <w:r w:rsidR="000D5C09" w:rsidRPr="00995056">
        <w:rPr>
          <w:rFonts w:ascii="Arial Narrow" w:hAnsi="Arial Narrow" w:cs="Arial"/>
          <w:sz w:val="20"/>
          <w:szCs w:val="20"/>
          <w:lang w:val="es-ES"/>
        </w:rPr>
        <w:t xml:space="preserve">.   </w:t>
      </w:r>
    </w:p>
    <w:p w14:paraId="56835D5E" w14:textId="77777777" w:rsidR="00626F10" w:rsidRPr="00995056" w:rsidRDefault="00626F10" w:rsidP="00626F10">
      <w:pPr>
        <w:pStyle w:val="Prrafodelista"/>
        <w:numPr>
          <w:ilvl w:val="0"/>
          <w:numId w:val="21"/>
        </w:numPr>
        <w:tabs>
          <w:tab w:val="left" w:pos="426"/>
        </w:tabs>
        <w:spacing w:before="120" w:after="120"/>
        <w:ind w:left="0" w:firstLine="0"/>
        <w:contextualSpacing w:val="0"/>
        <w:jc w:val="both"/>
        <w:rPr>
          <w:rFonts w:ascii="Arial Narrow" w:hAnsi="Arial Narrow" w:cs="Arial"/>
          <w:b/>
          <w:sz w:val="20"/>
          <w:szCs w:val="20"/>
          <w:u w:val="single"/>
          <w:lang w:val="es-ES"/>
        </w:rPr>
      </w:pPr>
      <w:r w:rsidRPr="00995056">
        <w:rPr>
          <w:rFonts w:ascii="Arial Narrow" w:hAnsi="Arial Narrow" w:cs="Arial"/>
          <w:b/>
          <w:sz w:val="20"/>
          <w:szCs w:val="20"/>
          <w:u w:val="single"/>
          <w:lang w:val="es-ES"/>
        </w:rPr>
        <w:t>Declaración Jurada</w:t>
      </w:r>
    </w:p>
    <w:p w14:paraId="08A1B3D2" w14:textId="278B98F4" w:rsidR="006B3670" w:rsidRPr="00995056" w:rsidRDefault="001B4F53" w:rsidP="00626F10">
      <w:pPr>
        <w:pStyle w:val="Prrafodelista"/>
        <w:tabs>
          <w:tab w:val="left" w:pos="426"/>
        </w:tabs>
        <w:spacing w:before="120" w:after="120"/>
        <w:ind w:left="0"/>
        <w:contextualSpacing w:val="0"/>
        <w:jc w:val="both"/>
        <w:rPr>
          <w:rFonts w:ascii="Arial Narrow" w:hAnsi="Arial Narrow" w:cs="Arial"/>
          <w:sz w:val="20"/>
          <w:szCs w:val="20"/>
          <w:lang w:val="es-ES"/>
        </w:rPr>
      </w:pPr>
      <w:r w:rsidRPr="001B4F53">
        <w:rPr>
          <w:rFonts w:ascii="Arial Narrow" w:hAnsi="Arial Narrow" w:cs="Arial"/>
          <w:sz w:val="20"/>
          <w:szCs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w:t>
      </w:r>
      <w:r w:rsidR="006B3670" w:rsidRPr="00995056">
        <w:rPr>
          <w:rFonts w:ascii="Arial Narrow" w:hAnsi="Arial Narrow" w:cs="Arial"/>
          <w:sz w:val="20"/>
          <w:szCs w:val="20"/>
          <w:lang w:val="es-ES"/>
        </w:rPr>
        <w:t xml:space="preserve">.   </w:t>
      </w:r>
    </w:p>
    <w:p w14:paraId="3E7C3C82" w14:textId="77777777" w:rsidR="000B3799" w:rsidRPr="00995056" w:rsidRDefault="000B3799" w:rsidP="000B3799">
      <w:pPr>
        <w:pStyle w:val="Prrafodelista"/>
        <w:tabs>
          <w:tab w:val="left" w:pos="426"/>
        </w:tabs>
        <w:spacing w:before="120" w:after="120"/>
        <w:ind w:left="0"/>
        <w:contextualSpacing w:val="0"/>
        <w:jc w:val="both"/>
        <w:rPr>
          <w:rFonts w:ascii="Arial Narrow" w:hAnsi="Arial Narrow" w:cs="Arial"/>
          <w:sz w:val="20"/>
          <w:szCs w:val="20"/>
          <w:lang w:val="es-ES"/>
        </w:rPr>
      </w:pPr>
    </w:p>
    <w:p w14:paraId="3F2A0A10" w14:textId="77777777" w:rsidR="00F119DE" w:rsidRPr="00995056" w:rsidRDefault="00F119DE" w:rsidP="00DC1A29">
      <w:pPr>
        <w:spacing w:before="120" w:after="120" w:line="240" w:lineRule="auto"/>
        <w:jc w:val="center"/>
        <w:rPr>
          <w:rFonts w:ascii="Arial Narrow" w:hAnsi="Arial Narrow" w:cs="Arial"/>
          <w:b/>
          <w:sz w:val="20"/>
          <w:szCs w:val="20"/>
          <w:lang w:val="es-ES"/>
        </w:rPr>
      </w:pPr>
    </w:p>
    <w:p w14:paraId="4AD0E28D" w14:textId="77777777" w:rsidR="00F119DE" w:rsidRPr="00995056" w:rsidRDefault="00F119DE" w:rsidP="00DC1A29">
      <w:pPr>
        <w:spacing w:before="120" w:after="120" w:line="240" w:lineRule="auto"/>
        <w:jc w:val="center"/>
        <w:rPr>
          <w:rFonts w:ascii="Arial Narrow" w:hAnsi="Arial Narrow" w:cs="Arial"/>
          <w:b/>
          <w:sz w:val="20"/>
          <w:szCs w:val="20"/>
          <w:lang w:val="es-ES"/>
        </w:rPr>
      </w:pPr>
    </w:p>
    <w:p w14:paraId="4A9013CA" w14:textId="77777777" w:rsidR="00F119DE" w:rsidRPr="00995056" w:rsidRDefault="00F119DE" w:rsidP="00DC1A29">
      <w:pPr>
        <w:spacing w:before="120" w:after="120" w:line="240" w:lineRule="auto"/>
        <w:jc w:val="center"/>
        <w:rPr>
          <w:rFonts w:ascii="Arial Narrow" w:hAnsi="Arial Narrow" w:cs="Arial"/>
          <w:b/>
          <w:sz w:val="20"/>
          <w:szCs w:val="20"/>
          <w:lang w:val="es-ES"/>
        </w:rPr>
      </w:pPr>
    </w:p>
    <w:p w14:paraId="1453FAB0" w14:textId="77777777" w:rsidR="00F119DE" w:rsidRPr="00995056" w:rsidRDefault="00F119DE" w:rsidP="00DC1A29">
      <w:pPr>
        <w:spacing w:before="120" w:after="120" w:line="240" w:lineRule="auto"/>
        <w:jc w:val="center"/>
        <w:rPr>
          <w:rFonts w:ascii="Arial Narrow" w:hAnsi="Arial Narrow" w:cs="Arial"/>
          <w:b/>
          <w:sz w:val="20"/>
          <w:szCs w:val="20"/>
          <w:lang w:val="es-ES"/>
        </w:rPr>
      </w:pPr>
    </w:p>
    <w:p w14:paraId="74C4DE4B" w14:textId="77777777" w:rsidR="00F119DE" w:rsidRPr="00995056" w:rsidRDefault="00F119DE" w:rsidP="00DC1A29">
      <w:pPr>
        <w:spacing w:before="120" w:after="120" w:line="240" w:lineRule="auto"/>
        <w:jc w:val="center"/>
        <w:rPr>
          <w:rFonts w:ascii="Arial Narrow" w:hAnsi="Arial Narrow" w:cs="Arial"/>
          <w:b/>
          <w:sz w:val="20"/>
          <w:szCs w:val="20"/>
          <w:lang w:val="es-ES"/>
        </w:rPr>
      </w:pPr>
    </w:p>
    <w:p w14:paraId="2A4EA204" w14:textId="77777777" w:rsidR="009E0B93" w:rsidRPr="00995056" w:rsidRDefault="009E0B93" w:rsidP="00DC1A29">
      <w:pPr>
        <w:spacing w:before="120" w:after="120" w:line="240" w:lineRule="auto"/>
        <w:jc w:val="center"/>
        <w:rPr>
          <w:rFonts w:ascii="Arial Narrow" w:hAnsi="Arial Narrow" w:cs="Arial"/>
          <w:b/>
          <w:sz w:val="20"/>
          <w:szCs w:val="20"/>
          <w:lang w:val="es-ES"/>
        </w:rPr>
      </w:pPr>
    </w:p>
    <w:p w14:paraId="25AA2EF3" w14:textId="77777777" w:rsidR="009E0B93" w:rsidRPr="00995056" w:rsidRDefault="009E0B93" w:rsidP="00DC1A29">
      <w:pPr>
        <w:spacing w:before="120" w:after="120" w:line="240" w:lineRule="auto"/>
        <w:jc w:val="center"/>
        <w:rPr>
          <w:rFonts w:ascii="Arial Narrow" w:hAnsi="Arial Narrow" w:cs="Arial"/>
          <w:b/>
          <w:sz w:val="20"/>
          <w:szCs w:val="20"/>
          <w:lang w:val="es-ES"/>
        </w:rPr>
      </w:pPr>
    </w:p>
    <w:p w14:paraId="3F90D177" w14:textId="77777777" w:rsidR="00F119DE" w:rsidRPr="00995056" w:rsidRDefault="00F119DE" w:rsidP="00DC1A29">
      <w:pPr>
        <w:spacing w:before="120" w:after="120" w:line="240" w:lineRule="auto"/>
        <w:jc w:val="center"/>
        <w:rPr>
          <w:rFonts w:ascii="Arial Narrow" w:hAnsi="Arial Narrow" w:cs="Arial"/>
          <w:b/>
          <w:sz w:val="20"/>
          <w:szCs w:val="20"/>
          <w:lang w:val="es-ES"/>
        </w:rPr>
      </w:pPr>
    </w:p>
    <w:p w14:paraId="39144982" w14:textId="77777777" w:rsidR="00995056" w:rsidRDefault="00995056">
      <w:pPr>
        <w:rPr>
          <w:rFonts w:ascii="Arial Narrow" w:hAnsi="Arial Narrow" w:cs="Arial"/>
          <w:b/>
          <w:sz w:val="20"/>
          <w:szCs w:val="20"/>
          <w:lang w:val="es-ES"/>
        </w:rPr>
      </w:pPr>
      <w:r>
        <w:rPr>
          <w:rFonts w:ascii="Arial Narrow" w:hAnsi="Arial Narrow" w:cs="Arial"/>
          <w:b/>
          <w:sz w:val="20"/>
          <w:szCs w:val="20"/>
          <w:lang w:val="es-ES"/>
        </w:rPr>
        <w:br w:type="page"/>
      </w:r>
    </w:p>
    <w:p w14:paraId="4D77CC50" w14:textId="7B60511A" w:rsidR="00D921D3" w:rsidRPr="00995056"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Narrow" w:hAnsi="Arial Narrow" w:cs="Arial"/>
          <w:b/>
          <w:sz w:val="20"/>
          <w:szCs w:val="20"/>
          <w:lang w:val="es-ES"/>
        </w:rPr>
      </w:pPr>
      <w:r w:rsidRPr="00995056">
        <w:rPr>
          <w:rFonts w:ascii="Arial Narrow" w:hAnsi="Arial Narrow" w:cs="Arial"/>
          <w:b/>
          <w:sz w:val="20"/>
          <w:szCs w:val="20"/>
          <w:lang w:val="es-ES"/>
        </w:rPr>
        <w:lastRenderedPageBreak/>
        <w:t>ANEXO B</w:t>
      </w:r>
    </w:p>
    <w:p w14:paraId="07E5F574" w14:textId="2DDD1995" w:rsidR="00814337" w:rsidRPr="00995056" w:rsidRDefault="0012194C" w:rsidP="006830BB">
      <w:pPr>
        <w:spacing w:after="0"/>
        <w:jc w:val="center"/>
        <w:rPr>
          <w:rFonts w:ascii="Arial Narrow" w:hAnsi="Arial Narrow" w:cs="Arial"/>
          <w:b/>
          <w:sz w:val="20"/>
          <w:szCs w:val="20"/>
          <w:lang w:val="es-ES"/>
        </w:rPr>
      </w:pPr>
      <w:r w:rsidRPr="00995056">
        <w:rPr>
          <w:rFonts w:ascii="Arial Narrow" w:hAnsi="Arial Narrow" w:cs="Arial"/>
          <w:b/>
          <w:sz w:val="20"/>
          <w:szCs w:val="20"/>
          <w:lang w:val="es-ES"/>
        </w:rPr>
        <w:t xml:space="preserve"> DATOS DE LA CONTRATACIÓN (DDLC</w:t>
      </w:r>
      <w:r w:rsidR="00814337" w:rsidRPr="00995056">
        <w:rPr>
          <w:rFonts w:ascii="Arial Narrow" w:hAnsi="Arial Narrow" w:cs="Arial"/>
          <w:b/>
          <w:sz w:val="20"/>
          <w:szCs w:val="20"/>
          <w:lang w:val="es-ES"/>
        </w:rPr>
        <w:t>)</w:t>
      </w:r>
    </w:p>
    <w:p w14:paraId="3067DF87" w14:textId="20787947"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i/>
          <w:sz w:val="20"/>
          <w:szCs w:val="20"/>
        </w:rPr>
      </w:pPr>
      <w:r w:rsidRPr="00995056">
        <w:rPr>
          <w:rFonts w:ascii="Arial Narrow" w:hAnsi="Arial Narrow" w:cs="Arial"/>
          <w:b/>
          <w:sz w:val="20"/>
          <w:szCs w:val="20"/>
        </w:rPr>
        <w:t>La convocante es:</w:t>
      </w:r>
      <w:r w:rsidRPr="00995056">
        <w:rPr>
          <w:rFonts w:ascii="Arial Narrow" w:hAnsi="Arial Narrow" w:cs="Arial"/>
          <w:sz w:val="20"/>
          <w:szCs w:val="20"/>
        </w:rPr>
        <w:t xml:space="preserve"> </w:t>
      </w:r>
      <w:r w:rsidR="00EE7786" w:rsidRPr="00995056">
        <w:rPr>
          <w:rFonts w:ascii="Arial Narrow" w:hAnsi="Arial Narrow" w:cs="Arial"/>
          <w:sz w:val="20"/>
          <w:szCs w:val="20"/>
        </w:rPr>
        <w:t xml:space="preserve">Facultad de Ciencias Veterinarias </w:t>
      </w:r>
      <w:r w:rsidR="00D85CC7">
        <w:rPr>
          <w:rFonts w:ascii="Arial Narrow" w:hAnsi="Arial Narrow" w:cs="Arial"/>
          <w:sz w:val="20"/>
          <w:szCs w:val="20"/>
        </w:rPr>
        <w:t>–</w:t>
      </w:r>
      <w:r w:rsidR="00EE7786" w:rsidRPr="00995056">
        <w:rPr>
          <w:rFonts w:ascii="Arial Narrow" w:hAnsi="Arial Narrow" w:cs="Arial"/>
          <w:sz w:val="20"/>
          <w:szCs w:val="20"/>
        </w:rPr>
        <w:t xml:space="preserve"> UNA</w:t>
      </w:r>
    </w:p>
    <w:p w14:paraId="05515F77" w14:textId="77777777" w:rsidR="00D85CC7" w:rsidRPr="00995056" w:rsidRDefault="00D85CC7" w:rsidP="00D85CC7">
      <w:pPr>
        <w:pStyle w:val="Prrafodelista"/>
        <w:spacing w:after="0"/>
        <w:ind w:left="284"/>
        <w:contextualSpacing w:val="0"/>
        <w:jc w:val="both"/>
        <w:rPr>
          <w:rFonts w:ascii="Arial Narrow" w:hAnsi="Arial Narrow" w:cs="Arial"/>
          <w:i/>
          <w:sz w:val="20"/>
          <w:szCs w:val="20"/>
        </w:rPr>
      </w:pPr>
    </w:p>
    <w:p w14:paraId="24C5F26F" w14:textId="3740BAD8" w:rsidR="00D85CC7" w:rsidRPr="00366852" w:rsidRDefault="004E69A3" w:rsidP="00366852">
      <w:pPr>
        <w:pStyle w:val="Prrafodelista"/>
        <w:numPr>
          <w:ilvl w:val="0"/>
          <w:numId w:val="23"/>
        </w:numPr>
        <w:spacing w:after="0"/>
        <w:ind w:left="284" w:hanging="284"/>
        <w:contextualSpacing w:val="0"/>
        <w:jc w:val="both"/>
        <w:rPr>
          <w:rFonts w:ascii="Arial Narrow" w:hAnsi="Arial Narrow" w:cs="Arial"/>
          <w:i/>
          <w:sz w:val="20"/>
          <w:szCs w:val="20"/>
        </w:rPr>
      </w:pPr>
      <w:r w:rsidRPr="00366852">
        <w:rPr>
          <w:rFonts w:ascii="Arial Narrow" w:hAnsi="Arial Narrow" w:cs="Arial"/>
          <w:b/>
          <w:sz w:val="20"/>
          <w:szCs w:val="20"/>
        </w:rPr>
        <w:t xml:space="preserve">La descripción y el número del llamado a Contratación Directa: </w:t>
      </w:r>
      <w:r w:rsidR="00EE7786" w:rsidRPr="00366852">
        <w:rPr>
          <w:rFonts w:ascii="Arial Narrow" w:hAnsi="Arial Narrow" w:cs="Arial"/>
          <w:sz w:val="20"/>
          <w:szCs w:val="20"/>
        </w:rPr>
        <w:t xml:space="preserve">Contratación Directa N° </w:t>
      </w:r>
      <w:r w:rsidR="00CA6E5B" w:rsidRPr="00366852">
        <w:rPr>
          <w:rFonts w:ascii="Arial Narrow" w:hAnsi="Arial Narrow" w:cs="Arial"/>
          <w:sz w:val="20"/>
          <w:szCs w:val="20"/>
        </w:rPr>
        <w:t>0</w:t>
      </w:r>
      <w:r w:rsidR="00366852" w:rsidRPr="00366852">
        <w:rPr>
          <w:rFonts w:ascii="Arial Narrow" w:hAnsi="Arial Narrow" w:cs="Arial"/>
          <w:sz w:val="20"/>
          <w:szCs w:val="20"/>
        </w:rPr>
        <w:t>2</w:t>
      </w:r>
      <w:r w:rsidR="00993743" w:rsidRPr="00366852">
        <w:rPr>
          <w:rFonts w:ascii="Arial Narrow" w:hAnsi="Arial Narrow" w:cs="Arial"/>
          <w:sz w:val="20"/>
          <w:szCs w:val="20"/>
        </w:rPr>
        <w:t>/201</w:t>
      </w:r>
      <w:r w:rsidR="00CA6E5B" w:rsidRPr="00366852">
        <w:rPr>
          <w:rFonts w:ascii="Arial Narrow" w:hAnsi="Arial Narrow" w:cs="Arial"/>
          <w:sz w:val="20"/>
          <w:szCs w:val="20"/>
        </w:rPr>
        <w:t>7</w:t>
      </w:r>
      <w:r w:rsidR="00993743" w:rsidRPr="00366852">
        <w:rPr>
          <w:rFonts w:ascii="Arial Narrow" w:hAnsi="Arial Narrow"/>
          <w:sz w:val="20"/>
          <w:szCs w:val="20"/>
        </w:rPr>
        <w:t xml:space="preserve"> </w:t>
      </w:r>
      <w:r w:rsidR="007753A6" w:rsidRPr="00366852">
        <w:rPr>
          <w:rFonts w:ascii="Arial Narrow" w:hAnsi="Arial Narrow" w:cs="Arial"/>
          <w:sz w:val="20"/>
          <w:szCs w:val="20"/>
        </w:rPr>
        <w:t xml:space="preserve">ADQUISICIÓN DE </w:t>
      </w:r>
      <w:r w:rsidR="00366852" w:rsidRPr="00366852">
        <w:rPr>
          <w:rFonts w:ascii="Arial Narrow" w:hAnsi="Arial Narrow" w:cs="Arial"/>
          <w:sz w:val="20"/>
          <w:szCs w:val="20"/>
        </w:rPr>
        <w:t>BOLSAS PARA ALIMENTOS BALANCEADOS PARA ANIMALES</w:t>
      </w:r>
      <w:r w:rsidR="005E7E30">
        <w:rPr>
          <w:rFonts w:ascii="Arial Narrow" w:hAnsi="Arial Narrow" w:cs="Arial"/>
          <w:sz w:val="20"/>
          <w:szCs w:val="20"/>
        </w:rPr>
        <w:t xml:space="preserve"> – CONTRATO ABIERTO</w:t>
      </w:r>
    </w:p>
    <w:p w14:paraId="5718E599" w14:textId="77777777" w:rsidR="00366852" w:rsidRPr="00366852" w:rsidRDefault="00366852" w:rsidP="00366852">
      <w:pPr>
        <w:spacing w:after="0"/>
        <w:jc w:val="both"/>
        <w:rPr>
          <w:rFonts w:ascii="Arial Narrow" w:hAnsi="Arial Narrow" w:cs="Arial"/>
          <w:i/>
          <w:sz w:val="20"/>
          <w:szCs w:val="20"/>
        </w:rPr>
      </w:pPr>
    </w:p>
    <w:p w14:paraId="718728D5" w14:textId="01484717"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El identificador del llamado en el Sistema de Información</w:t>
      </w:r>
      <w:r w:rsidR="005D2C6A" w:rsidRPr="00995056">
        <w:rPr>
          <w:rFonts w:ascii="Arial Narrow" w:hAnsi="Arial Narrow" w:cs="Arial"/>
          <w:b/>
          <w:sz w:val="20"/>
          <w:szCs w:val="20"/>
        </w:rPr>
        <w:t xml:space="preserve"> de las Contrataciones Públicas</w:t>
      </w:r>
      <w:r w:rsidRPr="00995056">
        <w:rPr>
          <w:rFonts w:ascii="Arial Narrow" w:hAnsi="Arial Narrow" w:cs="Arial"/>
          <w:b/>
          <w:sz w:val="20"/>
          <w:szCs w:val="20"/>
        </w:rPr>
        <w:t xml:space="preserve"> (ID) es: </w:t>
      </w:r>
      <w:r w:rsidR="007753A6">
        <w:rPr>
          <w:rFonts w:ascii="Arial Narrow" w:hAnsi="Arial Narrow" w:cs="Arial"/>
          <w:sz w:val="20"/>
          <w:szCs w:val="20"/>
        </w:rPr>
        <w:t>32</w:t>
      </w:r>
      <w:r w:rsidR="00366852">
        <w:rPr>
          <w:rFonts w:ascii="Arial Narrow" w:hAnsi="Arial Narrow" w:cs="Arial"/>
          <w:sz w:val="20"/>
          <w:szCs w:val="20"/>
        </w:rPr>
        <w:t>6.016</w:t>
      </w:r>
      <w:r w:rsidRPr="00995056">
        <w:rPr>
          <w:rFonts w:ascii="Arial Narrow" w:hAnsi="Arial Narrow" w:cs="Arial"/>
          <w:i/>
          <w:sz w:val="20"/>
          <w:szCs w:val="20"/>
        </w:rPr>
        <w:t>.</w:t>
      </w:r>
    </w:p>
    <w:p w14:paraId="24728D11" w14:textId="77777777" w:rsidR="00D85CC7" w:rsidRPr="00D85CC7" w:rsidRDefault="00D85CC7" w:rsidP="00D85CC7">
      <w:pPr>
        <w:pStyle w:val="Prrafodelista"/>
        <w:rPr>
          <w:rFonts w:ascii="Arial Narrow" w:hAnsi="Arial Narrow" w:cs="Arial"/>
          <w:b/>
          <w:sz w:val="20"/>
          <w:szCs w:val="20"/>
        </w:rPr>
      </w:pPr>
    </w:p>
    <w:p w14:paraId="69365BAD" w14:textId="72AF0B42"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El sistema de adjudicación de la presente licitación:</w:t>
      </w:r>
      <w:r w:rsidR="005D2C6A" w:rsidRPr="00995056">
        <w:rPr>
          <w:rFonts w:ascii="Arial Narrow" w:hAnsi="Arial Narrow" w:cs="Arial"/>
          <w:i/>
          <w:sz w:val="20"/>
          <w:szCs w:val="20"/>
        </w:rPr>
        <w:t xml:space="preserve"> </w:t>
      </w:r>
      <w:r w:rsidR="00D81C5B">
        <w:rPr>
          <w:rFonts w:ascii="Arial Narrow" w:hAnsi="Arial Narrow" w:cs="Arial"/>
          <w:sz w:val="20"/>
          <w:szCs w:val="20"/>
        </w:rPr>
        <w:t>Por el Total</w:t>
      </w:r>
      <w:r w:rsidR="00993743">
        <w:rPr>
          <w:rFonts w:ascii="Arial Narrow" w:hAnsi="Arial Narrow" w:cs="Arial"/>
          <w:sz w:val="20"/>
          <w:szCs w:val="20"/>
        </w:rPr>
        <w:t>.</w:t>
      </w:r>
    </w:p>
    <w:p w14:paraId="546C6FAA" w14:textId="77777777" w:rsidR="00D85CC7" w:rsidRPr="00D85CC7" w:rsidRDefault="00D85CC7" w:rsidP="00D85CC7">
      <w:pPr>
        <w:pStyle w:val="Prrafodelista"/>
        <w:rPr>
          <w:rFonts w:ascii="Arial Narrow" w:hAnsi="Arial Narrow" w:cs="Arial"/>
          <w:b/>
          <w:sz w:val="20"/>
          <w:szCs w:val="20"/>
        </w:rPr>
      </w:pPr>
    </w:p>
    <w:p w14:paraId="6567F60E" w14:textId="0F269B1A" w:rsidR="004E69A3" w:rsidRPr="008406AA"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Los rubros para esta Contratación Directa corresponden a la partida presupue</w:t>
      </w:r>
      <w:r w:rsidR="00BB6178" w:rsidRPr="00995056">
        <w:rPr>
          <w:rFonts w:ascii="Arial Narrow" w:hAnsi="Arial Narrow" w:cs="Arial"/>
          <w:b/>
          <w:sz w:val="20"/>
          <w:szCs w:val="20"/>
        </w:rPr>
        <w:t xml:space="preserve">staria: </w:t>
      </w:r>
      <w:r w:rsidR="00366852">
        <w:rPr>
          <w:rFonts w:ascii="Arial Narrow" w:hAnsi="Arial Narrow" w:cs="Arial"/>
          <w:sz w:val="20"/>
          <w:szCs w:val="20"/>
        </w:rPr>
        <w:t>39</w:t>
      </w:r>
      <w:r w:rsidR="008406AA" w:rsidRPr="008406AA">
        <w:rPr>
          <w:rFonts w:ascii="Arial Narrow" w:hAnsi="Arial Narrow" w:cs="Arial"/>
          <w:sz w:val="20"/>
          <w:szCs w:val="20"/>
        </w:rPr>
        <w:t>0 “</w:t>
      </w:r>
      <w:r w:rsidR="00366852">
        <w:rPr>
          <w:rFonts w:ascii="Arial Narrow" w:hAnsi="Arial Narrow" w:cs="Arial"/>
          <w:sz w:val="20"/>
          <w:szCs w:val="20"/>
        </w:rPr>
        <w:t>Otros Bienes de Consumo</w:t>
      </w:r>
      <w:r w:rsidR="008406AA" w:rsidRPr="008406AA">
        <w:rPr>
          <w:rFonts w:ascii="Arial Narrow" w:hAnsi="Arial Narrow" w:cs="Arial"/>
          <w:sz w:val="20"/>
          <w:szCs w:val="20"/>
        </w:rPr>
        <w:t>”</w:t>
      </w:r>
      <w:r w:rsidRPr="008406AA">
        <w:rPr>
          <w:rFonts w:ascii="Arial Narrow" w:hAnsi="Arial Narrow" w:cs="Arial"/>
          <w:sz w:val="20"/>
          <w:szCs w:val="20"/>
        </w:rPr>
        <w:t xml:space="preserve"> del presente Ejercicio Fiscal</w:t>
      </w:r>
      <w:r w:rsidRPr="008406AA">
        <w:rPr>
          <w:rFonts w:ascii="Arial Narrow" w:hAnsi="Arial Narrow" w:cs="Arial"/>
          <w:b/>
          <w:sz w:val="20"/>
          <w:szCs w:val="20"/>
        </w:rPr>
        <w:t>.</w:t>
      </w:r>
    </w:p>
    <w:p w14:paraId="78C9F2DC" w14:textId="77777777" w:rsidR="00D85CC7" w:rsidRPr="00D85CC7" w:rsidRDefault="00D85CC7" w:rsidP="00D85CC7">
      <w:pPr>
        <w:pStyle w:val="Prrafodelista"/>
        <w:rPr>
          <w:rFonts w:ascii="Arial Narrow" w:hAnsi="Arial Narrow" w:cs="Arial"/>
          <w:b/>
          <w:sz w:val="20"/>
          <w:szCs w:val="20"/>
        </w:rPr>
      </w:pPr>
    </w:p>
    <w:p w14:paraId="1240F4D5" w14:textId="3E65C2EC" w:rsidR="004E69A3" w:rsidRPr="00995056" w:rsidRDefault="004E69A3" w:rsidP="006830BB">
      <w:pPr>
        <w:pStyle w:val="Prrafodelista"/>
        <w:numPr>
          <w:ilvl w:val="0"/>
          <w:numId w:val="23"/>
        </w:numPr>
        <w:spacing w:after="0"/>
        <w:ind w:left="284" w:hanging="284"/>
        <w:contextualSpacing w:val="0"/>
        <w:jc w:val="both"/>
        <w:rPr>
          <w:rFonts w:ascii="Arial Narrow" w:hAnsi="Arial Narrow" w:cs="Arial"/>
          <w:sz w:val="20"/>
          <w:szCs w:val="20"/>
        </w:rPr>
      </w:pPr>
      <w:r w:rsidRPr="00995056">
        <w:rPr>
          <w:rFonts w:ascii="Arial Narrow" w:hAnsi="Arial Narrow" w:cs="Arial"/>
          <w:b/>
          <w:sz w:val="20"/>
          <w:szCs w:val="20"/>
        </w:rPr>
        <w:t>Para aclaraciones sobre los documentos que forman parte de la Carta de Invitación, la dirección y contacto de la Convocante es la siguiente</w:t>
      </w:r>
      <w:r w:rsidRPr="00995056">
        <w:rPr>
          <w:rFonts w:ascii="Arial Narrow" w:hAnsi="Arial Narrow" w:cs="Arial"/>
          <w:b/>
          <w:i/>
          <w:sz w:val="20"/>
          <w:szCs w:val="20"/>
        </w:rPr>
        <w:t>:</w:t>
      </w:r>
      <w:r w:rsidRPr="00995056">
        <w:rPr>
          <w:rFonts w:ascii="Arial Narrow" w:hAnsi="Arial Narrow" w:cs="Arial"/>
          <w:i/>
          <w:sz w:val="20"/>
          <w:szCs w:val="20"/>
        </w:rPr>
        <w:t xml:space="preserve"> </w:t>
      </w:r>
    </w:p>
    <w:p w14:paraId="3C751761" w14:textId="3AC35C1F" w:rsidR="008966A7" w:rsidRPr="00995056" w:rsidRDefault="008966A7" w:rsidP="006830BB">
      <w:pPr>
        <w:pStyle w:val="Prrafodelista"/>
        <w:spacing w:after="0"/>
        <w:ind w:left="284"/>
        <w:jc w:val="both"/>
        <w:rPr>
          <w:rFonts w:ascii="Arial Narrow" w:hAnsi="Arial Narrow" w:cs="Arial"/>
          <w:sz w:val="20"/>
          <w:szCs w:val="20"/>
        </w:rPr>
      </w:pPr>
      <w:r w:rsidRPr="00995056">
        <w:rPr>
          <w:rFonts w:ascii="Arial Narrow" w:hAnsi="Arial Narrow" w:cs="Arial"/>
          <w:sz w:val="20"/>
          <w:szCs w:val="20"/>
        </w:rPr>
        <w:t>Responsable: Lic. Javier Martínez</w:t>
      </w:r>
    </w:p>
    <w:p w14:paraId="730EB921" w14:textId="77777777" w:rsidR="008966A7" w:rsidRPr="00995056" w:rsidRDefault="008966A7" w:rsidP="006830BB">
      <w:pPr>
        <w:pStyle w:val="Prrafodelista"/>
        <w:spacing w:after="0"/>
        <w:ind w:left="284"/>
        <w:jc w:val="both"/>
        <w:rPr>
          <w:rFonts w:ascii="Arial Narrow" w:hAnsi="Arial Narrow" w:cs="Arial"/>
          <w:sz w:val="20"/>
          <w:szCs w:val="20"/>
        </w:rPr>
      </w:pPr>
      <w:r w:rsidRPr="00995056">
        <w:rPr>
          <w:rFonts w:ascii="Arial Narrow" w:hAnsi="Arial Narrow" w:cs="Arial"/>
          <w:sz w:val="20"/>
          <w:szCs w:val="20"/>
        </w:rPr>
        <w:t xml:space="preserve">Dirección: Ruta </w:t>
      </w:r>
      <w:proofErr w:type="spellStart"/>
      <w:r w:rsidRPr="00995056">
        <w:rPr>
          <w:rFonts w:ascii="Arial Narrow" w:hAnsi="Arial Narrow" w:cs="Arial"/>
          <w:sz w:val="20"/>
          <w:szCs w:val="20"/>
        </w:rPr>
        <w:t>Mcal</w:t>
      </w:r>
      <w:proofErr w:type="spellEnd"/>
      <w:r w:rsidRPr="00995056">
        <w:rPr>
          <w:rFonts w:ascii="Arial Narrow" w:hAnsi="Arial Narrow" w:cs="Arial"/>
          <w:sz w:val="20"/>
          <w:szCs w:val="20"/>
        </w:rPr>
        <w:t xml:space="preserve">. </w:t>
      </w:r>
      <w:proofErr w:type="spellStart"/>
      <w:r w:rsidRPr="00995056">
        <w:rPr>
          <w:rFonts w:ascii="Arial Narrow" w:hAnsi="Arial Narrow" w:cs="Arial"/>
          <w:sz w:val="20"/>
          <w:szCs w:val="20"/>
        </w:rPr>
        <w:t>Estigarribia</w:t>
      </w:r>
      <w:proofErr w:type="spellEnd"/>
      <w:r w:rsidRPr="00995056">
        <w:rPr>
          <w:rFonts w:ascii="Arial Narrow" w:hAnsi="Arial Narrow" w:cs="Arial"/>
          <w:sz w:val="20"/>
          <w:szCs w:val="20"/>
        </w:rPr>
        <w:t xml:space="preserve"> Km 10.5 – Campus UNA.</w:t>
      </w:r>
    </w:p>
    <w:p w14:paraId="16E11F7A" w14:textId="77777777" w:rsidR="008966A7" w:rsidRPr="00995056" w:rsidRDefault="008966A7" w:rsidP="006830BB">
      <w:pPr>
        <w:pStyle w:val="Prrafodelista"/>
        <w:spacing w:after="0"/>
        <w:ind w:left="284"/>
        <w:jc w:val="both"/>
        <w:rPr>
          <w:rFonts w:ascii="Arial Narrow" w:hAnsi="Arial Narrow" w:cs="Arial"/>
          <w:sz w:val="20"/>
          <w:szCs w:val="20"/>
        </w:rPr>
      </w:pPr>
      <w:r w:rsidRPr="00995056">
        <w:rPr>
          <w:rFonts w:ascii="Arial Narrow" w:hAnsi="Arial Narrow" w:cs="Arial"/>
          <w:sz w:val="20"/>
          <w:szCs w:val="20"/>
        </w:rPr>
        <w:t xml:space="preserve">Piso/Oficina: Facultad de Ciencias Veterinarias - Dirección de Administración y Finanzas – Unidad Operativa de Contrataciones. </w:t>
      </w:r>
    </w:p>
    <w:p w14:paraId="558141CB" w14:textId="77777777" w:rsidR="008966A7" w:rsidRPr="00995056" w:rsidRDefault="008966A7" w:rsidP="006830BB">
      <w:pPr>
        <w:pStyle w:val="Prrafodelista"/>
        <w:spacing w:after="0"/>
        <w:ind w:left="284"/>
        <w:jc w:val="both"/>
        <w:rPr>
          <w:rFonts w:ascii="Arial Narrow" w:hAnsi="Arial Narrow" w:cs="Arial"/>
          <w:sz w:val="20"/>
          <w:szCs w:val="20"/>
        </w:rPr>
      </w:pPr>
      <w:r w:rsidRPr="00995056">
        <w:rPr>
          <w:rFonts w:ascii="Arial Narrow" w:hAnsi="Arial Narrow" w:cs="Arial"/>
          <w:sz w:val="20"/>
          <w:szCs w:val="20"/>
        </w:rPr>
        <w:t>Ciudad: San Lorenzo - Paraguay</w:t>
      </w:r>
    </w:p>
    <w:p w14:paraId="5AC5E49B" w14:textId="77777777" w:rsidR="008966A7" w:rsidRPr="00995056" w:rsidRDefault="008966A7" w:rsidP="006830BB">
      <w:pPr>
        <w:pStyle w:val="Prrafodelista"/>
        <w:spacing w:after="0"/>
        <w:ind w:left="284"/>
        <w:jc w:val="both"/>
        <w:rPr>
          <w:rFonts w:ascii="Arial Narrow" w:hAnsi="Arial Narrow" w:cs="Arial"/>
          <w:sz w:val="20"/>
          <w:szCs w:val="20"/>
        </w:rPr>
      </w:pPr>
      <w:r w:rsidRPr="00995056">
        <w:rPr>
          <w:rFonts w:ascii="Arial Narrow" w:hAnsi="Arial Narrow" w:cs="Arial"/>
          <w:sz w:val="20"/>
          <w:szCs w:val="20"/>
        </w:rPr>
        <w:t>Teléfono: 595 021-585 575</w:t>
      </w:r>
    </w:p>
    <w:p w14:paraId="74E002AB" w14:textId="77777777" w:rsidR="008966A7" w:rsidRPr="00995056" w:rsidRDefault="008966A7" w:rsidP="006830BB">
      <w:pPr>
        <w:pStyle w:val="Prrafodelista"/>
        <w:spacing w:after="0"/>
        <w:ind w:left="284"/>
        <w:jc w:val="both"/>
        <w:rPr>
          <w:rFonts w:ascii="Arial Narrow" w:hAnsi="Arial Narrow" w:cs="Arial"/>
          <w:sz w:val="20"/>
          <w:szCs w:val="20"/>
        </w:rPr>
      </w:pPr>
      <w:r w:rsidRPr="00995056">
        <w:rPr>
          <w:rFonts w:ascii="Arial Narrow" w:hAnsi="Arial Narrow" w:cs="Arial"/>
          <w:sz w:val="20"/>
          <w:szCs w:val="20"/>
        </w:rPr>
        <w:t>Fax: 595 021-585 575</w:t>
      </w:r>
    </w:p>
    <w:p w14:paraId="60F3AE80" w14:textId="50D35DB2" w:rsidR="008966A7" w:rsidRDefault="008966A7" w:rsidP="006830BB">
      <w:pPr>
        <w:pStyle w:val="Prrafodelista"/>
        <w:spacing w:after="0"/>
        <w:ind w:left="284"/>
        <w:contextualSpacing w:val="0"/>
        <w:jc w:val="both"/>
        <w:rPr>
          <w:rFonts w:ascii="Arial Narrow" w:hAnsi="Arial Narrow" w:cs="Arial"/>
          <w:sz w:val="20"/>
          <w:szCs w:val="20"/>
        </w:rPr>
      </w:pPr>
      <w:r w:rsidRPr="00995056">
        <w:rPr>
          <w:rFonts w:ascii="Arial Narrow" w:hAnsi="Arial Narrow" w:cs="Arial"/>
          <w:sz w:val="20"/>
          <w:szCs w:val="20"/>
        </w:rPr>
        <w:t>Dirección electrónica: uoc@vet.una.py</w:t>
      </w:r>
    </w:p>
    <w:p w14:paraId="28C23B5B" w14:textId="77777777" w:rsidR="00D85CC7" w:rsidRPr="00995056" w:rsidRDefault="00D85CC7" w:rsidP="006830BB">
      <w:pPr>
        <w:pStyle w:val="Prrafodelista"/>
        <w:spacing w:after="0"/>
        <w:ind w:left="284"/>
        <w:contextualSpacing w:val="0"/>
        <w:jc w:val="both"/>
        <w:rPr>
          <w:rFonts w:ascii="Arial Narrow" w:hAnsi="Arial Narrow" w:cs="Arial"/>
          <w:sz w:val="20"/>
          <w:szCs w:val="20"/>
        </w:rPr>
      </w:pPr>
    </w:p>
    <w:p w14:paraId="60FD3FA2" w14:textId="15C2F1D3" w:rsidR="004E69A3" w:rsidRDefault="004E69A3" w:rsidP="006830BB">
      <w:pPr>
        <w:pStyle w:val="Prrafodelista"/>
        <w:numPr>
          <w:ilvl w:val="0"/>
          <w:numId w:val="23"/>
        </w:numPr>
        <w:spacing w:after="0"/>
        <w:ind w:left="284" w:hanging="284"/>
        <w:contextualSpacing w:val="0"/>
        <w:jc w:val="both"/>
        <w:rPr>
          <w:rFonts w:ascii="Arial Narrow" w:hAnsi="Arial Narrow" w:cs="Arial"/>
          <w:sz w:val="20"/>
          <w:szCs w:val="20"/>
        </w:rPr>
      </w:pPr>
      <w:r w:rsidRPr="00995056">
        <w:rPr>
          <w:rFonts w:ascii="Arial Narrow" w:hAnsi="Arial Narrow" w:cs="Arial"/>
          <w:b/>
          <w:sz w:val="20"/>
          <w:szCs w:val="20"/>
        </w:rPr>
        <w:t xml:space="preserve">Fecha y hora límites para realizar consultas: </w:t>
      </w:r>
      <w:r w:rsidR="008966A7" w:rsidRPr="00995056">
        <w:rPr>
          <w:rFonts w:ascii="Arial Narrow" w:hAnsi="Arial Narrow" w:cs="Arial"/>
          <w:sz w:val="20"/>
          <w:szCs w:val="20"/>
        </w:rPr>
        <w:t xml:space="preserve">Todo Oferente potencial que requiera alguna aclaración sobre estos Documentos deberá comunicarse con la Convocante </w:t>
      </w:r>
      <w:r w:rsidR="008966A7" w:rsidRPr="00995056">
        <w:rPr>
          <w:rFonts w:ascii="Arial Narrow" w:hAnsi="Arial Narrow" w:cs="Arial"/>
          <w:sz w:val="20"/>
          <w:szCs w:val="20"/>
          <w:u w:val="single"/>
        </w:rPr>
        <w:t>por escrito</w:t>
      </w:r>
      <w:r w:rsidR="008966A7" w:rsidRPr="00995056">
        <w:rPr>
          <w:rFonts w:ascii="Arial Narrow" w:hAnsi="Arial Narrow" w:cs="Arial"/>
          <w:sz w:val="20"/>
          <w:szCs w:val="20"/>
        </w:rPr>
        <w:t xml:space="preserve"> hasta el </w:t>
      </w:r>
      <w:r w:rsidR="00366852" w:rsidRPr="00513A6E">
        <w:rPr>
          <w:rFonts w:ascii="Arial Narrow" w:hAnsi="Arial Narrow" w:cs="Arial"/>
          <w:b/>
          <w:sz w:val="20"/>
          <w:szCs w:val="20"/>
        </w:rPr>
        <w:t>1</w:t>
      </w:r>
      <w:r w:rsidR="004D591A">
        <w:rPr>
          <w:rFonts w:ascii="Arial Narrow" w:hAnsi="Arial Narrow" w:cs="Arial"/>
          <w:b/>
          <w:sz w:val="20"/>
          <w:szCs w:val="20"/>
        </w:rPr>
        <w:t>7</w:t>
      </w:r>
      <w:r w:rsidR="008966A7" w:rsidRPr="008406AA">
        <w:rPr>
          <w:rFonts w:ascii="Arial Narrow" w:hAnsi="Arial Narrow" w:cs="Arial"/>
          <w:b/>
          <w:sz w:val="20"/>
          <w:szCs w:val="20"/>
        </w:rPr>
        <w:t xml:space="preserve"> </w:t>
      </w:r>
      <w:r w:rsidR="00F74E6E" w:rsidRPr="008406AA">
        <w:rPr>
          <w:rFonts w:ascii="Arial Narrow" w:hAnsi="Arial Narrow" w:cs="Arial"/>
          <w:b/>
          <w:sz w:val="20"/>
          <w:szCs w:val="20"/>
        </w:rPr>
        <w:t xml:space="preserve">de </w:t>
      </w:r>
      <w:r w:rsidR="008406AA" w:rsidRPr="008406AA">
        <w:rPr>
          <w:rFonts w:ascii="Arial Narrow" w:hAnsi="Arial Narrow" w:cs="Arial"/>
          <w:b/>
          <w:sz w:val="20"/>
          <w:szCs w:val="20"/>
        </w:rPr>
        <w:t>MARZO</w:t>
      </w:r>
      <w:r w:rsidR="008966A7" w:rsidRPr="008406AA">
        <w:rPr>
          <w:rFonts w:ascii="Arial Narrow" w:hAnsi="Arial Narrow" w:cs="Arial"/>
          <w:b/>
          <w:sz w:val="20"/>
          <w:szCs w:val="20"/>
        </w:rPr>
        <w:t xml:space="preserve"> de 201</w:t>
      </w:r>
      <w:r w:rsidR="008406AA" w:rsidRPr="008406AA">
        <w:rPr>
          <w:rFonts w:ascii="Arial Narrow" w:hAnsi="Arial Narrow" w:cs="Arial"/>
          <w:b/>
          <w:sz w:val="20"/>
          <w:szCs w:val="20"/>
        </w:rPr>
        <w:t>7</w:t>
      </w:r>
      <w:r w:rsidR="008966A7" w:rsidRPr="008406AA">
        <w:rPr>
          <w:rFonts w:ascii="Arial Narrow" w:hAnsi="Arial Narrow" w:cs="Arial"/>
          <w:b/>
          <w:sz w:val="20"/>
          <w:szCs w:val="20"/>
        </w:rPr>
        <w:t xml:space="preserve"> hasta las 08:00 </w:t>
      </w:r>
      <w:proofErr w:type="spellStart"/>
      <w:r w:rsidR="008966A7" w:rsidRPr="008406AA">
        <w:rPr>
          <w:rFonts w:ascii="Arial Narrow" w:hAnsi="Arial Narrow" w:cs="Arial"/>
          <w:b/>
          <w:sz w:val="20"/>
          <w:szCs w:val="20"/>
        </w:rPr>
        <w:t>hs</w:t>
      </w:r>
      <w:proofErr w:type="spellEnd"/>
      <w:r w:rsidR="008966A7" w:rsidRPr="008406AA">
        <w:rPr>
          <w:rFonts w:ascii="Arial Narrow" w:hAnsi="Arial Narrow" w:cs="Arial"/>
          <w:b/>
          <w:sz w:val="20"/>
          <w:szCs w:val="20"/>
        </w:rPr>
        <w:t>.</w:t>
      </w:r>
      <w:r w:rsidR="008966A7" w:rsidRPr="00995056">
        <w:rPr>
          <w:rFonts w:ascii="Arial Narrow" w:hAnsi="Arial Narrow" w:cs="Arial"/>
          <w:sz w:val="20"/>
          <w:szCs w:val="20"/>
        </w:rPr>
        <w:t xml:space="preserve"> 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 todos los oferentes invitados. Así mismo, difundirá dichas respuestas a través del Portal de la Dirección Nacional de Contrataciones Públicas (</w:t>
      </w:r>
      <w:hyperlink r:id="rId11" w:history="1">
        <w:r w:rsidR="00D85CC7" w:rsidRPr="00664D43">
          <w:rPr>
            <w:rStyle w:val="Hipervnculo"/>
            <w:rFonts w:ascii="Arial Narrow" w:hAnsi="Arial Narrow" w:cs="Arial"/>
            <w:sz w:val="20"/>
            <w:szCs w:val="20"/>
          </w:rPr>
          <w:t>www.contrataciones.gov.py</w:t>
        </w:r>
      </w:hyperlink>
      <w:r w:rsidR="008966A7" w:rsidRPr="00995056">
        <w:rPr>
          <w:rFonts w:ascii="Arial Narrow" w:hAnsi="Arial Narrow" w:cs="Arial"/>
          <w:sz w:val="20"/>
          <w:szCs w:val="20"/>
        </w:rPr>
        <w:t>).</w:t>
      </w:r>
    </w:p>
    <w:p w14:paraId="4366D0E0" w14:textId="77777777" w:rsidR="00D85CC7" w:rsidRDefault="00D85CC7" w:rsidP="00D85CC7">
      <w:pPr>
        <w:pStyle w:val="Prrafodelista"/>
        <w:spacing w:after="0"/>
        <w:ind w:left="284"/>
        <w:contextualSpacing w:val="0"/>
        <w:jc w:val="both"/>
        <w:rPr>
          <w:rFonts w:ascii="Arial Narrow" w:hAnsi="Arial Narrow" w:cs="Arial"/>
          <w:b/>
          <w:sz w:val="20"/>
          <w:szCs w:val="20"/>
        </w:rPr>
      </w:pPr>
    </w:p>
    <w:p w14:paraId="6E7F02CA" w14:textId="04922D1D"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La Convocante realizará una Junta de Aclaraciones: </w:t>
      </w:r>
      <w:r w:rsidRPr="00995056">
        <w:rPr>
          <w:rFonts w:ascii="Arial Narrow" w:hAnsi="Arial Narrow" w:cs="Arial"/>
          <w:sz w:val="20"/>
          <w:szCs w:val="20"/>
        </w:rPr>
        <w:t>NO</w:t>
      </w:r>
    </w:p>
    <w:p w14:paraId="63E08A59" w14:textId="77777777" w:rsidR="00D85CC7" w:rsidRPr="00D85CC7" w:rsidRDefault="00D85CC7" w:rsidP="00D85CC7">
      <w:pPr>
        <w:pStyle w:val="Prrafodelista"/>
        <w:rPr>
          <w:rFonts w:ascii="Arial Narrow" w:hAnsi="Arial Narrow" w:cs="Arial"/>
          <w:b/>
          <w:sz w:val="20"/>
          <w:szCs w:val="20"/>
        </w:rPr>
      </w:pPr>
    </w:p>
    <w:p w14:paraId="199AF087" w14:textId="25476249" w:rsidR="004E69A3" w:rsidRDefault="004E69A3" w:rsidP="006830BB">
      <w:pPr>
        <w:pStyle w:val="Prrafodelista"/>
        <w:numPr>
          <w:ilvl w:val="0"/>
          <w:numId w:val="23"/>
        </w:numPr>
        <w:spacing w:after="0"/>
        <w:ind w:left="284" w:hanging="284"/>
        <w:contextualSpacing w:val="0"/>
        <w:jc w:val="both"/>
        <w:rPr>
          <w:rFonts w:ascii="Arial Narrow" w:hAnsi="Arial Narrow" w:cs="Arial"/>
          <w:sz w:val="20"/>
          <w:szCs w:val="20"/>
        </w:rPr>
      </w:pPr>
      <w:r w:rsidRPr="00995056">
        <w:rPr>
          <w:rFonts w:ascii="Arial Narrow" w:hAnsi="Arial Narrow" w:cs="Arial"/>
          <w:b/>
          <w:sz w:val="20"/>
          <w:szCs w:val="20"/>
        </w:rPr>
        <w:t xml:space="preserve">Se permitirán catálogos y/o folletos en idioma distinto al </w:t>
      </w:r>
      <w:r w:rsidR="00B710B6" w:rsidRPr="00995056">
        <w:rPr>
          <w:rFonts w:ascii="Arial Narrow" w:hAnsi="Arial Narrow" w:cs="Arial"/>
          <w:b/>
          <w:sz w:val="20"/>
          <w:szCs w:val="20"/>
        </w:rPr>
        <w:t>castellano</w:t>
      </w:r>
      <w:r w:rsidRPr="00995056">
        <w:rPr>
          <w:rFonts w:ascii="Arial Narrow" w:hAnsi="Arial Narrow" w:cs="Arial"/>
          <w:b/>
          <w:sz w:val="20"/>
          <w:szCs w:val="20"/>
        </w:rPr>
        <w:t xml:space="preserve">: </w:t>
      </w:r>
      <w:r w:rsidR="00F74E6E">
        <w:rPr>
          <w:rFonts w:ascii="Arial Narrow" w:hAnsi="Arial Narrow" w:cs="Arial"/>
          <w:sz w:val="20"/>
          <w:szCs w:val="20"/>
        </w:rPr>
        <w:t>NO</w:t>
      </w:r>
    </w:p>
    <w:p w14:paraId="287B96FE" w14:textId="77777777" w:rsidR="00D85CC7" w:rsidRPr="00D85CC7" w:rsidRDefault="00D85CC7" w:rsidP="00D85CC7">
      <w:pPr>
        <w:pStyle w:val="Prrafodelista"/>
        <w:rPr>
          <w:rFonts w:ascii="Arial Narrow" w:hAnsi="Arial Narrow" w:cs="Arial"/>
          <w:sz w:val="20"/>
          <w:szCs w:val="20"/>
        </w:rPr>
      </w:pPr>
    </w:p>
    <w:p w14:paraId="680A294E" w14:textId="007E8437"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Se utilizará la modalidad de Contrato Abierto: </w:t>
      </w:r>
      <w:r w:rsidR="007D5517">
        <w:rPr>
          <w:rFonts w:ascii="Arial Narrow" w:hAnsi="Arial Narrow" w:cs="Arial"/>
          <w:sz w:val="20"/>
          <w:szCs w:val="20"/>
        </w:rPr>
        <w:t>Se utilizara la modalidad de Contrato Abierto por Cantidades</w:t>
      </w:r>
      <w:r w:rsidR="003F65FB">
        <w:rPr>
          <w:rFonts w:ascii="Arial Narrow" w:hAnsi="Arial Narrow" w:cs="Arial"/>
          <w:sz w:val="20"/>
          <w:szCs w:val="20"/>
        </w:rPr>
        <w:t xml:space="preserve">. Cantidad mínima: 13.000 </w:t>
      </w:r>
      <w:r w:rsidR="007D5517">
        <w:rPr>
          <w:rFonts w:ascii="Arial Narrow" w:hAnsi="Arial Narrow" w:cs="Arial"/>
          <w:sz w:val="20"/>
          <w:szCs w:val="20"/>
        </w:rPr>
        <w:t xml:space="preserve">unidades </w:t>
      </w:r>
      <w:r w:rsidR="003F65FB">
        <w:rPr>
          <w:rFonts w:ascii="Arial Narrow" w:hAnsi="Arial Narrow" w:cs="Arial"/>
          <w:sz w:val="20"/>
          <w:szCs w:val="20"/>
        </w:rPr>
        <w:t>Cantidad máxima: 26.000</w:t>
      </w:r>
      <w:r w:rsidR="007D5517">
        <w:rPr>
          <w:rFonts w:ascii="Arial Narrow" w:hAnsi="Arial Narrow" w:cs="Arial"/>
          <w:sz w:val="20"/>
          <w:szCs w:val="20"/>
        </w:rPr>
        <w:t xml:space="preserve"> unidades.</w:t>
      </w:r>
    </w:p>
    <w:p w14:paraId="55015503" w14:textId="77777777" w:rsidR="00D85CC7" w:rsidRPr="00D85CC7" w:rsidRDefault="00D85CC7" w:rsidP="00D85CC7">
      <w:pPr>
        <w:pStyle w:val="Prrafodelista"/>
        <w:rPr>
          <w:rFonts w:ascii="Arial Narrow" w:hAnsi="Arial Narrow" w:cs="Arial"/>
          <w:b/>
          <w:sz w:val="20"/>
          <w:szCs w:val="20"/>
        </w:rPr>
      </w:pPr>
    </w:p>
    <w:p w14:paraId="68DF935D" w14:textId="168BF650"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El período de tiempo estimado de funcionamiento de los Bienes:</w:t>
      </w:r>
      <w:r w:rsidR="00793F2A">
        <w:rPr>
          <w:rFonts w:ascii="Arial Narrow" w:hAnsi="Arial Narrow" w:cs="Arial"/>
          <w:b/>
          <w:sz w:val="20"/>
          <w:szCs w:val="20"/>
        </w:rPr>
        <w:t xml:space="preserve"> </w:t>
      </w:r>
      <w:r w:rsidR="00793F2A">
        <w:rPr>
          <w:rFonts w:ascii="Arial Narrow" w:hAnsi="Arial Narrow" w:cs="Arial"/>
          <w:sz w:val="20"/>
          <w:szCs w:val="20"/>
        </w:rPr>
        <w:t>como mínimo 1 (un) año.</w:t>
      </w:r>
    </w:p>
    <w:p w14:paraId="7E662DAC" w14:textId="77777777" w:rsidR="00D85CC7" w:rsidRPr="00D85CC7" w:rsidRDefault="00D85CC7" w:rsidP="00D85CC7">
      <w:pPr>
        <w:pStyle w:val="Prrafodelista"/>
        <w:rPr>
          <w:rFonts w:ascii="Arial Narrow" w:hAnsi="Arial Narrow" w:cs="Arial"/>
          <w:b/>
          <w:sz w:val="20"/>
          <w:szCs w:val="20"/>
        </w:rPr>
      </w:pPr>
    </w:p>
    <w:p w14:paraId="6425448E" w14:textId="674E74D1"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Autorización del Fabricante, Representante o Distribuidor: </w:t>
      </w:r>
      <w:r w:rsidR="00704C84">
        <w:rPr>
          <w:rFonts w:ascii="Arial Narrow" w:hAnsi="Arial Narrow" w:cs="Arial"/>
          <w:sz w:val="20"/>
          <w:szCs w:val="20"/>
        </w:rPr>
        <w:t>NO</w:t>
      </w:r>
    </w:p>
    <w:p w14:paraId="1135DD80" w14:textId="77777777" w:rsidR="00D85CC7" w:rsidRPr="001D23AD" w:rsidRDefault="00D85CC7" w:rsidP="00D85CC7">
      <w:pPr>
        <w:pStyle w:val="Prrafodelista"/>
        <w:rPr>
          <w:rFonts w:ascii="Arial Narrow" w:hAnsi="Arial Narrow" w:cs="Arial"/>
          <w:b/>
          <w:sz w:val="12"/>
          <w:szCs w:val="20"/>
        </w:rPr>
      </w:pPr>
    </w:p>
    <w:p w14:paraId="04C3D966" w14:textId="07E1B370" w:rsidR="004E69A3" w:rsidRPr="00D85CC7"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Plazo de validez de las ofertas, contado desde la fecha y hora límite de presentación de ofertas: </w:t>
      </w:r>
      <w:r w:rsidR="00835E6B" w:rsidRPr="00995056">
        <w:rPr>
          <w:rFonts w:ascii="Arial Narrow" w:hAnsi="Arial Narrow" w:cs="Arial"/>
          <w:sz w:val="20"/>
          <w:szCs w:val="20"/>
        </w:rPr>
        <w:t>60 (sesenta) días corridos contados a partir de la fecha límite fijada para la presentación de las ofertas. Toda oferta con un período de validez menor será rechazada por la Convocante.</w:t>
      </w:r>
    </w:p>
    <w:p w14:paraId="2735E88F" w14:textId="77777777" w:rsidR="00D85CC7" w:rsidRPr="001D23AD" w:rsidRDefault="00D85CC7" w:rsidP="00D85CC7">
      <w:pPr>
        <w:pStyle w:val="Prrafodelista"/>
        <w:rPr>
          <w:rFonts w:ascii="Arial Narrow" w:hAnsi="Arial Narrow" w:cs="Arial"/>
          <w:b/>
          <w:sz w:val="12"/>
          <w:szCs w:val="20"/>
        </w:rPr>
      </w:pPr>
    </w:p>
    <w:p w14:paraId="6877E16A" w14:textId="78C4D36E" w:rsidR="004E69A3" w:rsidRPr="00D85CC7" w:rsidRDefault="004E69A3" w:rsidP="007D5517">
      <w:pPr>
        <w:pStyle w:val="Prrafodelista"/>
        <w:numPr>
          <w:ilvl w:val="0"/>
          <w:numId w:val="23"/>
        </w:numPr>
        <w:spacing w:after="0"/>
        <w:ind w:left="426"/>
        <w:contextualSpacing w:val="0"/>
        <w:jc w:val="both"/>
        <w:rPr>
          <w:rFonts w:ascii="Arial Narrow" w:hAnsi="Arial Narrow" w:cs="Arial"/>
          <w:b/>
          <w:sz w:val="20"/>
          <w:szCs w:val="20"/>
        </w:rPr>
      </w:pPr>
      <w:r w:rsidRPr="00995056">
        <w:rPr>
          <w:rFonts w:ascii="Arial Narrow" w:hAnsi="Arial Narrow" w:cs="Arial"/>
          <w:b/>
          <w:sz w:val="20"/>
          <w:szCs w:val="20"/>
        </w:rPr>
        <w:t xml:space="preserve">El porcentaje de garantía de mantenimiento de ofertas deberá ser del: </w:t>
      </w:r>
      <w:r w:rsidR="00835E6B" w:rsidRPr="00995056">
        <w:rPr>
          <w:rFonts w:ascii="Arial Narrow" w:hAnsi="Arial Narrow" w:cs="Arial"/>
          <w:sz w:val="20"/>
          <w:szCs w:val="20"/>
        </w:rPr>
        <w:t>5% (cinco por ciento) del monto total de la Oferta.</w:t>
      </w:r>
      <w:r w:rsidR="007D5517">
        <w:rPr>
          <w:rFonts w:ascii="Arial Narrow" w:hAnsi="Arial Narrow" w:cs="Arial"/>
          <w:sz w:val="20"/>
          <w:szCs w:val="20"/>
        </w:rPr>
        <w:t xml:space="preserve"> L</w:t>
      </w:r>
      <w:r w:rsidR="007D5517" w:rsidRPr="007D5517">
        <w:rPr>
          <w:rFonts w:ascii="Arial Narrow" w:hAnsi="Arial Narrow" w:cs="Arial"/>
          <w:sz w:val="20"/>
          <w:szCs w:val="20"/>
        </w:rPr>
        <w:t>a garantía deberá extenderse sobre el monto equivalente a la cantidad máxima</w:t>
      </w:r>
      <w:r w:rsidR="007D5517">
        <w:rPr>
          <w:rFonts w:ascii="Arial Narrow" w:hAnsi="Arial Narrow" w:cs="Arial"/>
          <w:sz w:val="20"/>
          <w:szCs w:val="20"/>
        </w:rPr>
        <w:t>.</w:t>
      </w:r>
    </w:p>
    <w:p w14:paraId="7C16C4F5" w14:textId="77777777" w:rsidR="00D85CC7" w:rsidRPr="001D23AD" w:rsidRDefault="00D85CC7" w:rsidP="00D85CC7">
      <w:pPr>
        <w:pStyle w:val="Prrafodelista"/>
        <w:rPr>
          <w:rFonts w:ascii="Arial Narrow" w:hAnsi="Arial Narrow" w:cs="Arial"/>
          <w:b/>
          <w:sz w:val="12"/>
          <w:szCs w:val="20"/>
        </w:rPr>
      </w:pPr>
    </w:p>
    <w:p w14:paraId="5A0F84A9" w14:textId="33EF6F89" w:rsidR="004E69A3" w:rsidRPr="001D23AD"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La </w:t>
      </w:r>
      <w:r w:rsidR="005F6D7A" w:rsidRPr="00995056">
        <w:rPr>
          <w:rFonts w:ascii="Arial Narrow" w:hAnsi="Arial Narrow" w:cs="Arial"/>
          <w:b/>
          <w:sz w:val="20"/>
          <w:szCs w:val="20"/>
        </w:rPr>
        <w:t>C</w:t>
      </w:r>
      <w:r w:rsidRPr="00995056">
        <w:rPr>
          <w:rFonts w:ascii="Arial Narrow" w:hAnsi="Arial Narrow" w:cs="Arial"/>
          <w:b/>
          <w:sz w:val="20"/>
          <w:szCs w:val="20"/>
        </w:rPr>
        <w:t xml:space="preserve">onvocante </w:t>
      </w:r>
      <w:r w:rsidR="009C5465" w:rsidRPr="00995056">
        <w:rPr>
          <w:rFonts w:ascii="Arial Narrow" w:hAnsi="Arial Narrow" w:cs="Arial"/>
          <w:b/>
          <w:sz w:val="20"/>
          <w:szCs w:val="20"/>
        </w:rPr>
        <w:t>aceptará la presentación de la G</w:t>
      </w:r>
      <w:r w:rsidRPr="00995056">
        <w:rPr>
          <w:rFonts w:ascii="Arial Narrow" w:hAnsi="Arial Narrow" w:cs="Arial"/>
          <w:b/>
          <w:sz w:val="20"/>
          <w:szCs w:val="20"/>
        </w:rPr>
        <w:t xml:space="preserve">arantía de </w:t>
      </w:r>
      <w:r w:rsidR="009C5465" w:rsidRPr="00995056">
        <w:rPr>
          <w:rFonts w:ascii="Arial Narrow" w:hAnsi="Arial Narrow" w:cs="Arial"/>
          <w:b/>
          <w:sz w:val="20"/>
          <w:szCs w:val="20"/>
        </w:rPr>
        <w:t>M</w:t>
      </w:r>
      <w:r w:rsidRPr="00995056">
        <w:rPr>
          <w:rFonts w:ascii="Arial Narrow" w:hAnsi="Arial Narrow" w:cs="Arial"/>
          <w:b/>
          <w:sz w:val="20"/>
          <w:szCs w:val="20"/>
        </w:rPr>
        <w:t xml:space="preserve">antenimiento de </w:t>
      </w:r>
      <w:r w:rsidR="009C5465" w:rsidRPr="00995056">
        <w:rPr>
          <w:rFonts w:ascii="Arial Narrow" w:hAnsi="Arial Narrow" w:cs="Arial"/>
          <w:b/>
          <w:sz w:val="20"/>
          <w:szCs w:val="20"/>
        </w:rPr>
        <w:t>O</w:t>
      </w:r>
      <w:r w:rsidRPr="00995056">
        <w:rPr>
          <w:rFonts w:ascii="Arial Narrow" w:hAnsi="Arial Narrow" w:cs="Arial"/>
          <w:b/>
          <w:sz w:val="20"/>
          <w:szCs w:val="20"/>
        </w:rPr>
        <w:t xml:space="preserve">ferta </w:t>
      </w:r>
      <w:r w:rsidR="00835E6B" w:rsidRPr="00995056">
        <w:rPr>
          <w:rFonts w:ascii="Arial Narrow" w:hAnsi="Arial Narrow" w:cs="Arial"/>
          <w:b/>
          <w:sz w:val="20"/>
          <w:szCs w:val="20"/>
        </w:rPr>
        <w:t xml:space="preserve">a través de Declaración Jurada: </w:t>
      </w:r>
      <w:r w:rsidR="00835E6B" w:rsidRPr="00995056">
        <w:rPr>
          <w:rFonts w:ascii="Arial Narrow" w:hAnsi="Arial Narrow" w:cs="Arial"/>
          <w:sz w:val="20"/>
          <w:szCs w:val="20"/>
        </w:rPr>
        <w:t>SI</w:t>
      </w:r>
    </w:p>
    <w:p w14:paraId="2C949FDD" w14:textId="77777777" w:rsidR="001D23AD" w:rsidRPr="001D23AD" w:rsidRDefault="001D23AD" w:rsidP="001D23AD">
      <w:pPr>
        <w:pStyle w:val="Prrafodelista"/>
        <w:rPr>
          <w:rFonts w:ascii="Arial Narrow" w:hAnsi="Arial Narrow" w:cs="Arial"/>
          <w:b/>
          <w:sz w:val="12"/>
          <w:szCs w:val="20"/>
        </w:rPr>
      </w:pPr>
    </w:p>
    <w:p w14:paraId="1E6F1B06" w14:textId="03969B23" w:rsidR="006830BB" w:rsidRDefault="004E69A3" w:rsidP="006830BB">
      <w:pPr>
        <w:pStyle w:val="Prrafodelista"/>
        <w:numPr>
          <w:ilvl w:val="0"/>
          <w:numId w:val="23"/>
        </w:numPr>
        <w:spacing w:after="0"/>
        <w:ind w:left="284" w:hanging="284"/>
        <w:contextualSpacing w:val="0"/>
        <w:jc w:val="both"/>
        <w:rPr>
          <w:rFonts w:ascii="Arial Narrow" w:hAnsi="Arial Narrow" w:cs="Arial"/>
          <w:sz w:val="20"/>
          <w:szCs w:val="20"/>
        </w:rPr>
      </w:pPr>
      <w:r w:rsidRPr="00995056">
        <w:rPr>
          <w:rFonts w:ascii="Arial Narrow" w:hAnsi="Arial Narrow" w:cs="Arial"/>
          <w:b/>
          <w:sz w:val="20"/>
          <w:szCs w:val="20"/>
        </w:rPr>
        <w:t xml:space="preserve">El periodo de validez de la </w:t>
      </w:r>
      <w:r w:rsidR="00570376" w:rsidRPr="00995056">
        <w:rPr>
          <w:rFonts w:ascii="Arial Narrow" w:hAnsi="Arial Narrow" w:cs="Arial"/>
          <w:b/>
          <w:sz w:val="20"/>
          <w:szCs w:val="20"/>
        </w:rPr>
        <w:t>G</w:t>
      </w:r>
      <w:r w:rsidRPr="00995056">
        <w:rPr>
          <w:rFonts w:ascii="Arial Narrow" w:hAnsi="Arial Narrow" w:cs="Arial"/>
          <w:b/>
          <w:sz w:val="20"/>
          <w:szCs w:val="20"/>
        </w:rPr>
        <w:t xml:space="preserve">arantía de </w:t>
      </w:r>
      <w:r w:rsidR="00570376" w:rsidRPr="00995056">
        <w:rPr>
          <w:rFonts w:ascii="Arial Narrow" w:hAnsi="Arial Narrow" w:cs="Arial"/>
          <w:b/>
          <w:sz w:val="20"/>
          <w:szCs w:val="20"/>
        </w:rPr>
        <w:t>M</w:t>
      </w:r>
      <w:r w:rsidRPr="00995056">
        <w:rPr>
          <w:rFonts w:ascii="Arial Narrow" w:hAnsi="Arial Narrow" w:cs="Arial"/>
          <w:b/>
          <w:sz w:val="20"/>
          <w:szCs w:val="20"/>
        </w:rPr>
        <w:t xml:space="preserve">antenimiento de </w:t>
      </w:r>
      <w:r w:rsidR="00570376" w:rsidRPr="00995056">
        <w:rPr>
          <w:rFonts w:ascii="Arial Narrow" w:hAnsi="Arial Narrow" w:cs="Arial"/>
          <w:b/>
          <w:sz w:val="20"/>
          <w:szCs w:val="20"/>
        </w:rPr>
        <w:t>O</w:t>
      </w:r>
      <w:r w:rsidRPr="00995056">
        <w:rPr>
          <w:rFonts w:ascii="Arial Narrow" w:hAnsi="Arial Narrow" w:cs="Arial"/>
          <w:b/>
          <w:sz w:val="20"/>
          <w:szCs w:val="20"/>
        </w:rPr>
        <w:t>fertas</w:t>
      </w:r>
      <w:r w:rsidR="00E86E64" w:rsidRPr="00995056">
        <w:rPr>
          <w:rFonts w:ascii="Arial Narrow" w:hAnsi="Arial Narrow" w:cs="Arial"/>
          <w:b/>
          <w:sz w:val="20"/>
          <w:szCs w:val="20"/>
        </w:rPr>
        <w:t>, contado desde la fecha y hora límite de presentación de ofertas,</w:t>
      </w:r>
      <w:r w:rsidRPr="00995056">
        <w:rPr>
          <w:rFonts w:ascii="Arial Narrow" w:hAnsi="Arial Narrow" w:cs="Arial"/>
          <w:b/>
          <w:sz w:val="20"/>
          <w:szCs w:val="20"/>
        </w:rPr>
        <w:t xml:space="preserve"> deberá ser: </w:t>
      </w:r>
      <w:r w:rsidR="00341EB9" w:rsidRPr="00995056">
        <w:rPr>
          <w:rFonts w:ascii="Arial Narrow" w:hAnsi="Arial Narrow" w:cs="Arial"/>
          <w:sz w:val="20"/>
          <w:szCs w:val="20"/>
        </w:rPr>
        <w:t>90 (noventa) días corridos contados a partir de la fecha límite fijada para la presentación de las ofertas.</w:t>
      </w:r>
    </w:p>
    <w:p w14:paraId="3DA85E86" w14:textId="77777777" w:rsidR="00D85CC7" w:rsidRPr="001D23AD" w:rsidRDefault="00D85CC7" w:rsidP="00D85CC7">
      <w:pPr>
        <w:pStyle w:val="Prrafodelista"/>
        <w:spacing w:after="0"/>
        <w:ind w:left="284"/>
        <w:contextualSpacing w:val="0"/>
        <w:jc w:val="both"/>
        <w:rPr>
          <w:rFonts w:ascii="Arial Narrow" w:hAnsi="Arial Narrow" w:cs="Arial"/>
          <w:sz w:val="12"/>
          <w:szCs w:val="20"/>
        </w:rPr>
      </w:pPr>
    </w:p>
    <w:p w14:paraId="4714CEEC" w14:textId="7DBEA89D" w:rsidR="006830BB"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Para propósitos de la presentación de las ofertas: </w:t>
      </w:r>
    </w:p>
    <w:p w14:paraId="4A80FE3E" w14:textId="04531EF6" w:rsidR="004E69A3" w:rsidRPr="006830BB" w:rsidRDefault="004E69A3" w:rsidP="006830BB">
      <w:pPr>
        <w:pStyle w:val="Prrafodelista"/>
        <w:spacing w:after="0"/>
        <w:ind w:left="284"/>
        <w:contextualSpacing w:val="0"/>
        <w:jc w:val="both"/>
        <w:rPr>
          <w:rFonts w:ascii="Arial Narrow" w:hAnsi="Arial Narrow" w:cs="Arial"/>
          <w:b/>
          <w:sz w:val="20"/>
          <w:szCs w:val="20"/>
        </w:rPr>
      </w:pPr>
      <w:r w:rsidRPr="00995056">
        <w:rPr>
          <w:rFonts w:ascii="Arial Narrow" w:hAnsi="Arial Narrow" w:cs="Arial"/>
          <w:b/>
          <w:sz w:val="20"/>
          <w:szCs w:val="20"/>
        </w:rPr>
        <w:t>La dirección de la Convocante es:</w:t>
      </w:r>
      <w:r w:rsidR="00F119DE" w:rsidRPr="00995056">
        <w:rPr>
          <w:rFonts w:ascii="Arial Narrow" w:hAnsi="Arial Narrow" w:cs="Arial"/>
          <w:b/>
          <w:sz w:val="20"/>
          <w:szCs w:val="20"/>
        </w:rPr>
        <w:t xml:space="preserve"> </w:t>
      </w:r>
      <w:r w:rsidR="00341EB9" w:rsidRPr="006830BB">
        <w:rPr>
          <w:rFonts w:ascii="Arial Narrow" w:hAnsi="Arial Narrow" w:cs="Arial"/>
          <w:sz w:val="20"/>
          <w:szCs w:val="20"/>
        </w:rPr>
        <w:t xml:space="preserve">Facultad de Ciencias Veterinarias de la Universidad Nacional de Asunción, Ruta </w:t>
      </w:r>
      <w:proofErr w:type="spellStart"/>
      <w:r w:rsidR="00341EB9" w:rsidRPr="006830BB">
        <w:rPr>
          <w:rFonts w:ascii="Arial Narrow" w:hAnsi="Arial Narrow" w:cs="Arial"/>
          <w:sz w:val="20"/>
          <w:szCs w:val="20"/>
        </w:rPr>
        <w:t>Mcal</w:t>
      </w:r>
      <w:proofErr w:type="spellEnd"/>
      <w:r w:rsidR="00341EB9" w:rsidRPr="006830BB">
        <w:rPr>
          <w:rFonts w:ascii="Arial Narrow" w:hAnsi="Arial Narrow" w:cs="Arial"/>
          <w:sz w:val="20"/>
          <w:szCs w:val="20"/>
        </w:rPr>
        <w:t xml:space="preserve">. </w:t>
      </w:r>
      <w:proofErr w:type="spellStart"/>
      <w:r w:rsidR="00341EB9" w:rsidRPr="006830BB">
        <w:rPr>
          <w:rFonts w:ascii="Arial Narrow" w:hAnsi="Arial Narrow" w:cs="Arial"/>
          <w:sz w:val="20"/>
          <w:szCs w:val="20"/>
        </w:rPr>
        <w:t>Estigarribia</w:t>
      </w:r>
      <w:proofErr w:type="spellEnd"/>
      <w:r w:rsidR="00341EB9" w:rsidRPr="006830BB">
        <w:rPr>
          <w:rFonts w:ascii="Arial Narrow" w:hAnsi="Arial Narrow" w:cs="Arial"/>
          <w:sz w:val="20"/>
          <w:szCs w:val="20"/>
        </w:rPr>
        <w:t xml:space="preserve"> Km 10,5 Campus Universitario.</w:t>
      </w:r>
    </w:p>
    <w:p w14:paraId="70721DB4" w14:textId="77777777" w:rsidR="00D85CC7" w:rsidRPr="001D23AD" w:rsidRDefault="00D85CC7" w:rsidP="006830BB">
      <w:pPr>
        <w:spacing w:after="0"/>
        <w:ind w:left="284"/>
        <w:jc w:val="both"/>
        <w:rPr>
          <w:rFonts w:ascii="Arial Narrow" w:hAnsi="Arial Narrow" w:cs="Arial"/>
          <w:sz w:val="10"/>
          <w:szCs w:val="20"/>
        </w:rPr>
      </w:pPr>
    </w:p>
    <w:p w14:paraId="4F761F4E" w14:textId="77777777" w:rsidR="00B710B6" w:rsidRDefault="00B710B6" w:rsidP="006830BB">
      <w:pPr>
        <w:spacing w:after="0"/>
        <w:ind w:left="284"/>
        <w:jc w:val="both"/>
        <w:rPr>
          <w:rFonts w:ascii="Arial Narrow" w:hAnsi="Arial Narrow" w:cs="Arial"/>
          <w:sz w:val="20"/>
          <w:szCs w:val="20"/>
        </w:rPr>
      </w:pPr>
      <w:r w:rsidRPr="00995056">
        <w:rPr>
          <w:rFonts w:ascii="Arial Narrow" w:hAnsi="Arial Narrow" w:cs="Arial"/>
          <w:sz w:val="20"/>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32452104" w14:textId="77777777" w:rsidR="00D85CC7" w:rsidRDefault="00D85CC7" w:rsidP="006830BB">
      <w:pPr>
        <w:spacing w:after="0"/>
        <w:ind w:left="284"/>
        <w:jc w:val="both"/>
        <w:rPr>
          <w:rFonts w:ascii="Arial Narrow" w:hAnsi="Arial Narrow" w:cs="Arial"/>
          <w:sz w:val="20"/>
          <w:szCs w:val="20"/>
        </w:rPr>
      </w:pPr>
    </w:p>
    <w:p w14:paraId="015CF017" w14:textId="3F594502" w:rsidR="00341EB9" w:rsidRPr="00995056" w:rsidRDefault="00341EB9" w:rsidP="006830BB">
      <w:pPr>
        <w:spacing w:after="0"/>
        <w:ind w:left="284"/>
        <w:jc w:val="both"/>
        <w:rPr>
          <w:rFonts w:ascii="Arial Narrow" w:hAnsi="Arial Narrow" w:cs="Arial"/>
          <w:b/>
          <w:sz w:val="20"/>
          <w:szCs w:val="20"/>
        </w:rPr>
      </w:pPr>
      <w:r w:rsidRPr="00995056">
        <w:rPr>
          <w:rFonts w:ascii="Arial Narrow" w:hAnsi="Arial Narrow" w:cs="Arial"/>
          <w:sz w:val="20"/>
          <w:szCs w:val="20"/>
        </w:rPr>
        <w:t xml:space="preserve">Atención: </w:t>
      </w:r>
      <w:r w:rsidRPr="00995056">
        <w:rPr>
          <w:rFonts w:ascii="Arial Narrow" w:hAnsi="Arial Narrow" w:cs="Arial"/>
          <w:b/>
          <w:sz w:val="20"/>
          <w:szCs w:val="20"/>
        </w:rPr>
        <w:t>UNIDAD OPERATIVA DE CONTRATACIONES PUBLICAS – FACULTAD DE CIENCIAS VETERINARIAS</w:t>
      </w:r>
    </w:p>
    <w:p w14:paraId="65735049" w14:textId="77777777" w:rsidR="00341EB9" w:rsidRPr="00995056" w:rsidRDefault="00341EB9" w:rsidP="006830BB">
      <w:pPr>
        <w:spacing w:after="0"/>
        <w:ind w:left="284"/>
        <w:jc w:val="both"/>
        <w:rPr>
          <w:rFonts w:ascii="Arial Narrow" w:hAnsi="Arial Narrow" w:cs="Arial"/>
          <w:sz w:val="20"/>
          <w:szCs w:val="20"/>
        </w:rPr>
      </w:pPr>
      <w:r w:rsidRPr="00995056">
        <w:rPr>
          <w:rFonts w:ascii="Arial Narrow" w:hAnsi="Arial Narrow" w:cs="Arial"/>
          <w:sz w:val="20"/>
          <w:szCs w:val="20"/>
        </w:rPr>
        <w:t xml:space="preserve">Dirección: </w:t>
      </w:r>
      <w:r w:rsidRPr="00995056">
        <w:rPr>
          <w:rFonts w:ascii="Arial Narrow" w:hAnsi="Arial Narrow" w:cs="Arial"/>
          <w:b/>
          <w:sz w:val="20"/>
          <w:szCs w:val="20"/>
        </w:rPr>
        <w:t xml:space="preserve">Ruta </w:t>
      </w:r>
      <w:proofErr w:type="spellStart"/>
      <w:r w:rsidRPr="00995056">
        <w:rPr>
          <w:rFonts w:ascii="Arial Narrow" w:hAnsi="Arial Narrow" w:cs="Arial"/>
          <w:b/>
          <w:sz w:val="20"/>
          <w:szCs w:val="20"/>
        </w:rPr>
        <w:t>Mcal</w:t>
      </w:r>
      <w:proofErr w:type="spellEnd"/>
      <w:r w:rsidRPr="00995056">
        <w:rPr>
          <w:rFonts w:ascii="Arial Narrow" w:hAnsi="Arial Narrow" w:cs="Arial"/>
          <w:b/>
          <w:sz w:val="20"/>
          <w:szCs w:val="20"/>
        </w:rPr>
        <w:t xml:space="preserve">. </w:t>
      </w:r>
      <w:proofErr w:type="spellStart"/>
      <w:r w:rsidRPr="00995056">
        <w:rPr>
          <w:rFonts w:ascii="Arial Narrow" w:hAnsi="Arial Narrow" w:cs="Arial"/>
          <w:b/>
          <w:sz w:val="20"/>
          <w:szCs w:val="20"/>
        </w:rPr>
        <w:t>Estigarribia</w:t>
      </w:r>
      <w:proofErr w:type="spellEnd"/>
      <w:r w:rsidRPr="00995056">
        <w:rPr>
          <w:rFonts w:ascii="Arial Narrow" w:hAnsi="Arial Narrow" w:cs="Arial"/>
          <w:b/>
          <w:sz w:val="20"/>
          <w:szCs w:val="20"/>
        </w:rPr>
        <w:t xml:space="preserve"> Km 10,5 Campus Universitario.</w:t>
      </w:r>
    </w:p>
    <w:p w14:paraId="13DBE7A0" w14:textId="77777777" w:rsidR="00341EB9" w:rsidRPr="00995056" w:rsidRDefault="00341EB9" w:rsidP="006830BB">
      <w:pPr>
        <w:spacing w:after="0"/>
        <w:ind w:left="284"/>
        <w:jc w:val="both"/>
        <w:rPr>
          <w:rFonts w:ascii="Arial Narrow" w:hAnsi="Arial Narrow" w:cs="Arial"/>
          <w:sz w:val="20"/>
          <w:szCs w:val="20"/>
        </w:rPr>
      </w:pPr>
      <w:r w:rsidRPr="00995056">
        <w:rPr>
          <w:rFonts w:ascii="Arial Narrow" w:hAnsi="Arial Narrow" w:cs="Arial"/>
          <w:sz w:val="20"/>
          <w:szCs w:val="20"/>
        </w:rPr>
        <w:t xml:space="preserve">Número del Piso/Oficina: </w:t>
      </w:r>
      <w:r w:rsidRPr="00995056">
        <w:rPr>
          <w:rFonts w:ascii="Arial Narrow" w:hAnsi="Arial Narrow" w:cs="Arial"/>
          <w:b/>
          <w:sz w:val="20"/>
          <w:szCs w:val="20"/>
        </w:rPr>
        <w:t>Universidad Nacional de Asunción - Facultad de Ciencias Veterinarias - Dirección de Administración y Finanzas – Unidad Operativa de Contrataciones.</w:t>
      </w:r>
    </w:p>
    <w:p w14:paraId="7651A1AA" w14:textId="77777777" w:rsidR="00341EB9" w:rsidRPr="00995056" w:rsidRDefault="00341EB9" w:rsidP="006830BB">
      <w:pPr>
        <w:spacing w:after="0"/>
        <w:ind w:left="284"/>
        <w:jc w:val="both"/>
        <w:rPr>
          <w:rFonts w:ascii="Arial Narrow" w:hAnsi="Arial Narrow" w:cs="Arial"/>
          <w:sz w:val="20"/>
          <w:szCs w:val="20"/>
        </w:rPr>
      </w:pPr>
      <w:r w:rsidRPr="00995056">
        <w:rPr>
          <w:rFonts w:ascii="Arial Narrow" w:hAnsi="Arial Narrow" w:cs="Arial"/>
          <w:sz w:val="20"/>
          <w:szCs w:val="20"/>
        </w:rPr>
        <w:t xml:space="preserve">Ciudad: </w:t>
      </w:r>
      <w:r w:rsidRPr="00995056">
        <w:rPr>
          <w:rFonts w:ascii="Arial Narrow" w:hAnsi="Arial Narrow" w:cs="Arial"/>
          <w:b/>
          <w:sz w:val="20"/>
          <w:szCs w:val="20"/>
        </w:rPr>
        <w:t>San Lorenzo - Paraguay</w:t>
      </w:r>
    </w:p>
    <w:p w14:paraId="25C916D6" w14:textId="77777777" w:rsidR="00D85CC7" w:rsidRDefault="00D85CC7" w:rsidP="006830BB">
      <w:pPr>
        <w:spacing w:after="0"/>
        <w:ind w:left="284"/>
        <w:jc w:val="both"/>
        <w:rPr>
          <w:rFonts w:ascii="Arial Narrow" w:hAnsi="Arial Narrow" w:cs="Arial"/>
          <w:sz w:val="20"/>
          <w:szCs w:val="20"/>
        </w:rPr>
      </w:pPr>
    </w:p>
    <w:p w14:paraId="34B3EDF8" w14:textId="616A6E9B" w:rsidR="00341EB9" w:rsidRDefault="00341EB9" w:rsidP="006830BB">
      <w:pPr>
        <w:spacing w:after="0"/>
        <w:ind w:left="284"/>
        <w:jc w:val="both"/>
        <w:rPr>
          <w:rFonts w:ascii="Arial Narrow" w:hAnsi="Arial Narrow" w:cs="Arial"/>
          <w:sz w:val="20"/>
          <w:szCs w:val="20"/>
        </w:rPr>
      </w:pPr>
      <w:r w:rsidRPr="00995056">
        <w:rPr>
          <w:rFonts w:ascii="Arial Narrow" w:hAnsi="Arial Narrow" w:cs="Arial"/>
          <w:sz w:val="20"/>
          <w:szCs w:val="20"/>
        </w:rPr>
        <w:t xml:space="preserve">La fecha límite para presentar las ofertas es: Las ofertas serán recibidas por la Convocante </w:t>
      </w:r>
      <w:r w:rsidRPr="00995056">
        <w:rPr>
          <w:rFonts w:ascii="Arial Narrow" w:hAnsi="Arial Narrow" w:cs="Arial"/>
          <w:b/>
          <w:sz w:val="20"/>
          <w:szCs w:val="20"/>
        </w:rPr>
        <w:t xml:space="preserve">a más tardar el día </w:t>
      </w:r>
      <w:r w:rsidR="00513A6E">
        <w:rPr>
          <w:rFonts w:ascii="Arial Narrow" w:hAnsi="Arial Narrow" w:cs="Arial"/>
          <w:b/>
          <w:sz w:val="20"/>
          <w:szCs w:val="20"/>
        </w:rPr>
        <w:t>2</w:t>
      </w:r>
      <w:r w:rsidR="004D591A">
        <w:rPr>
          <w:rFonts w:ascii="Arial Narrow" w:hAnsi="Arial Narrow" w:cs="Arial"/>
          <w:b/>
          <w:sz w:val="20"/>
          <w:szCs w:val="20"/>
        </w:rPr>
        <w:t>2</w:t>
      </w:r>
      <w:r w:rsidRPr="00995056">
        <w:rPr>
          <w:rFonts w:ascii="Arial Narrow" w:hAnsi="Arial Narrow" w:cs="Arial"/>
          <w:b/>
          <w:sz w:val="20"/>
          <w:szCs w:val="20"/>
          <w:lang w:val="es-MX"/>
        </w:rPr>
        <w:t xml:space="preserve"> de </w:t>
      </w:r>
      <w:r w:rsidR="008406AA">
        <w:rPr>
          <w:rFonts w:ascii="Arial Narrow" w:hAnsi="Arial Narrow" w:cs="Arial"/>
          <w:b/>
          <w:sz w:val="20"/>
          <w:szCs w:val="20"/>
          <w:lang w:val="es-MX"/>
        </w:rPr>
        <w:t>marzo</w:t>
      </w:r>
      <w:r w:rsidRPr="00995056">
        <w:rPr>
          <w:rFonts w:ascii="Arial Narrow" w:hAnsi="Arial Narrow" w:cs="Arial"/>
          <w:b/>
          <w:sz w:val="20"/>
          <w:szCs w:val="20"/>
          <w:lang w:val="es-MX"/>
        </w:rPr>
        <w:t xml:space="preserve"> </w:t>
      </w:r>
      <w:r w:rsidRPr="00995056">
        <w:rPr>
          <w:rFonts w:ascii="Arial Narrow" w:hAnsi="Arial Narrow" w:cs="Arial"/>
          <w:b/>
          <w:sz w:val="20"/>
          <w:szCs w:val="20"/>
        </w:rPr>
        <w:t>de 201</w:t>
      </w:r>
      <w:r w:rsidR="002C1811">
        <w:rPr>
          <w:rFonts w:ascii="Arial Narrow" w:hAnsi="Arial Narrow" w:cs="Arial"/>
          <w:b/>
          <w:sz w:val="20"/>
          <w:szCs w:val="20"/>
        </w:rPr>
        <w:t>7</w:t>
      </w:r>
      <w:r w:rsidRPr="00995056">
        <w:rPr>
          <w:rFonts w:ascii="Arial Narrow" w:hAnsi="Arial Narrow" w:cs="Arial"/>
          <w:b/>
          <w:sz w:val="20"/>
          <w:szCs w:val="20"/>
        </w:rPr>
        <w:t xml:space="preserve"> hasta las 0</w:t>
      </w:r>
      <w:r w:rsidR="00D81C5B">
        <w:rPr>
          <w:rFonts w:ascii="Arial Narrow" w:hAnsi="Arial Narrow" w:cs="Arial"/>
          <w:b/>
          <w:sz w:val="20"/>
          <w:szCs w:val="20"/>
        </w:rPr>
        <w:t>9</w:t>
      </w:r>
      <w:r w:rsidRPr="00995056">
        <w:rPr>
          <w:rFonts w:ascii="Arial Narrow" w:hAnsi="Arial Narrow" w:cs="Arial"/>
          <w:b/>
          <w:sz w:val="20"/>
          <w:szCs w:val="20"/>
        </w:rPr>
        <w:t>:</w:t>
      </w:r>
      <w:r w:rsidR="00D81C5B">
        <w:rPr>
          <w:rFonts w:ascii="Arial Narrow" w:hAnsi="Arial Narrow" w:cs="Arial"/>
          <w:b/>
          <w:sz w:val="20"/>
          <w:szCs w:val="20"/>
        </w:rPr>
        <w:t>0</w:t>
      </w:r>
      <w:r w:rsidR="0068572E">
        <w:rPr>
          <w:rFonts w:ascii="Arial Narrow" w:hAnsi="Arial Narrow" w:cs="Arial"/>
          <w:b/>
          <w:sz w:val="20"/>
          <w:szCs w:val="20"/>
        </w:rPr>
        <w:t>0</w:t>
      </w:r>
      <w:r w:rsidRPr="00995056">
        <w:rPr>
          <w:rFonts w:ascii="Arial Narrow" w:hAnsi="Arial Narrow" w:cs="Arial"/>
          <w:b/>
          <w:sz w:val="20"/>
          <w:szCs w:val="20"/>
        </w:rPr>
        <w:t xml:space="preserve"> horas</w:t>
      </w:r>
      <w:r w:rsidRPr="00995056">
        <w:rPr>
          <w:rFonts w:ascii="Arial Narrow" w:hAnsi="Arial Narrow" w:cs="Arial"/>
          <w:sz w:val="20"/>
          <w:szCs w:val="20"/>
        </w:rPr>
        <w:t>. La Convocante no considerará ninguna oferta que llegue con posterioridad al plazo límite para la presentación de ofertas. Toda oferta que reciba la Convocante después del plazo límite para la presentación de las ofertas será declarada tardía y será rechazada y devuelta al Oferente remitente sin abrir.</w:t>
      </w:r>
    </w:p>
    <w:p w14:paraId="2E7DE23D" w14:textId="77777777" w:rsidR="00D85CC7" w:rsidRPr="00995056" w:rsidRDefault="00D85CC7" w:rsidP="006830BB">
      <w:pPr>
        <w:spacing w:after="0"/>
        <w:ind w:left="284"/>
        <w:jc w:val="both"/>
        <w:rPr>
          <w:rFonts w:ascii="Arial Narrow" w:hAnsi="Arial Narrow" w:cs="Arial"/>
          <w:sz w:val="20"/>
          <w:szCs w:val="20"/>
        </w:rPr>
      </w:pPr>
    </w:p>
    <w:p w14:paraId="36E98614" w14:textId="387864C5" w:rsidR="004E69A3" w:rsidRPr="006830BB"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La apertura de las ofertas tendrá lugar en: </w:t>
      </w:r>
    </w:p>
    <w:p w14:paraId="289F8530" w14:textId="77777777" w:rsidR="001E6347" w:rsidRPr="00995056" w:rsidRDefault="001E6347" w:rsidP="006830BB">
      <w:pPr>
        <w:pStyle w:val="Prrafodelista"/>
        <w:spacing w:after="0"/>
        <w:ind w:left="284"/>
        <w:contextualSpacing w:val="0"/>
        <w:jc w:val="both"/>
        <w:rPr>
          <w:rFonts w:ascii="Arial Narrow" w:hAnsi="Arial Narrow" w:cs="Arial"/>
          <w:sz w:val="20"/>
          <w:szCs w:val="20"/>
        </w:rPr>
      </w:pPr>
      <w:r w:rsidRPr="00995056">
        <w:rPr>
          <w:rFonts w:ascii="Arial Narrow" w:hAnsi="Arial Narrow" w:cs="Arial"/>
          <w:sz w:val="20"/>
          <w:szCs w:val="20"/>
        </w:rPr>
        <w:t>Dirección:</w:t>
      </w:r>
      <w:r w:rsidRPr="00995056">
        <w:rPr>
          <w:rFonts w:ascii="Arial Narrow" w:hAnsi="Arial Narrow" w:cs="Arial"/>
          <w:b/>
          <w:sz w:val="20"/>
          <w:szCs w:val="20"/>
        </w:rPr>
        <w:t xml:space="preserve"> Ruta </w:t>
      </w:r>
      <w:proofErr w:type="spellStart"/>
      <w:r w:rsidRPr="00995056">
        <w:rPr>
          <w:rFonts w:ascii="Arial Narrow" w:hAnsi="Arial Narrow" w:cs="Arial"/>
          <w:b/>
          <w:sz w:val="20"/>
          <w:szCs w:val="20"/>
        </w:rPr>
        <w:t>Mcal</w:t>
      </w:r>
      <w:proofErr w:type="spellEnd"/>
      <w:r w:rsidRPr="00995056">
        <w:rPr>
          <w:rFonts w:ascii="Arial Narrow" w:hAnsi="Arial Narrow" w:cs="Arial"/>
          <w:b/>
          <w:sz w:val="20"/>
          <w:szCs w:val="20"/>
        </w:rPr>
        <w:t xml:space="preserve">. </w:t>
      </w:r>
      <w:proofErr w:type="spellStart"/>
      <w:r w:rsidRPr="00995056">
        <w:rPr>
          <w:rFonts w:ascii="Arial Narrow" w:hAnsi="Arial Narrow" w:cs="Arial"/>
          <w:b/>
          <w:sz w:val="20"/>
          <w:szCs w:val="20"/>
        </w:rPr>
        <w:t>Estigarribia</w:t>
      </w:r>
      <w:proofErr w:type="spellEnd"/>
      <w:r w:rsidRPr="00995056">
        <w:rPr>
          <w:rFonts w:ascii="Arial Narrow" w:hAnsi="Arial Narrow" w:cs="Arial"/>
          <w:b/>
          <w:sz w:val="20"/>
          <w:szCs w:val="20"/>
        </w:rPr>
        <w:t xml:space="preserve"> Km 10,5 Campus Universitario.</w:t>
      </w:r>
    </w:p>
    <w:p w14:paraId="0AC551F1" w14:textId="77777777" w:rsidR="001E6347" w:rsidRPr="00995056" w:rsidRDefault="001E6347" w:rsidP="006830BB">
      <w:pPr>
        <w:spacing w:after="0"/>
        <w:ind w:left="284"/>
        <w:jc w:val="both"/>
        <w:rPr>
          <w:rFonts w:ascii="Arial Narrow" w:hAnsi="Arial Narrow" w:cs="Arial"/>
          <w:sz w:val="20"/>
          <w:szCs w:val="20"/>
        </w:rPr>
      </w:pPr>
      <w:r w:rsidRPr="00995056">
        <w:rPr>
          <w:rFonts w:ascii="Arial Narrow" w:hAnsi="Arial Narrow" w:cs="Arial"/>
          <w:sz w:val="20"/>
          <w:szCs w:val="20"/>
        </w:rPr>
        <w:t xml:space="preserve">Número de Piso/Oficina: </w:t>
      </w:r>
      <w:r w:rsidRPr="00995056">
        <w:rPr>
          <w:rFonts w:ascii="Arial Narrow" w:hAnsi="Arial Narrow" w:cs="Arial"/>
          <w:b/>
          <w:sz w:val="20"/>
          <w:szCs w:val="20"/>
        </w:rPr>
        <w:t>Facultad de Ciencias Veterinarias - Dirección de Administración y Finanzas – Unidad Operativa de Contrataciones.</w:t>
      </w:r>
      <w:r w:rsidRPr="00995056">
        <w:rPr>
          <w:rFonts w:ascii="Arial Narrow" w:hAnsi="Arial Narrow" w:cs="Arial"/>
          <w:sz w:val="20"/>
          <w:szCs w:val="20"/>
        </w:rPr>
        <w:t xml:space="preserve"> </w:t>
      </w:r>
    </w:p>
    <w:p w14:paraId="4EE53350" w14:textId="77777777" w:rsidR="001E6347" w:rsidRPr="00995056" w:rsidRDefault="001E6347" w:rsidP="006830BB">
      <w:pPr>
        <w:spacing w:after="0"/>
        <w:ind w:left="284"/>
        <w:jc w:val="both"/>
        <w:rPr>
          <w:rFonts w:ascii="Arial Narrow" w:hAnsi="Arial Narrow" w:cs="Arial"/>
          <w:sz w:val="20"/>
          <w:szCs w:val="20"/>
        </w:rPr>
      </w:pPr>
      <w:r w:rsidRPr="00995056">
        <w:rPr>
          <w:rFonts w:ascii="Arial Narrow" w:hAnsi="Arial Narrow" w:cs="Arial"/>
          <w:sz w:val="20"/>
          <w:szCs w:val="20"/>
        </w:rPr>
        <w:t xml:space="preserve">Ciudad: </w:t>
      </w:r>
      <w:r w:rsidRPr="00995056">
        <w:rPr>
          <w:rFonts w:ascii="Arial Narrow" w:hAnsi="Arial Narrow" w:cs="Arial"/>
          <w:b/>
          <w:sz w:val="20"/>
          <w:szCs w:val="20"/>
        </w:rPr>
        <w:t>San Lorenzo - Paraguay</w:t>
      </w:r>
    </w:p>
    <w:p w14:paraId="49EE56B5" w14:textId="73F7A4F5" w:rsidR="001E6347" w:rsidRDefault="001E6347" w:rsidP="006830BB">
      <w:pPr>
        <w:spacing w:after="0"/>
        <w:ind w:left="284"/>
        <w:jc w:val="both"/>
        <w:rPr>
          <w:rFonts w:ascii="Arial Narrow" w:hAnsi="Arial Narrow" w:cs="Arial"/>
          <w:sz w:val="20"/>
          <w:szCs w:val="20"/>
        </w:rPr>
      </w:pPr>
      <w:r w:rsidRPr="00995056">
        <w:rPr>
          <w:rFonts w:ascii="Arial Narrow" w:hAnsi="Arial Narrow" w:cs="Arial"/>
          <w:sz w:val="20"/>
          <w:szCs w:val="20"/>
        </w:rPr>
        <w:t>Fecha:</w:t>
      </w:r>
      <w:r w:rsidRPr="00995056">
        <w:rPr>
          <w:rFonts w:ascii="Arial Narrow" w:hAnsi="Arial Narrow" w:cs="Arial"/>
          <w:b/>
          <w:sz w:val="20"/>
          <w:szCs w:val="20"/>
        </w:rPr>
        <w:t xml:space="preserve"> </w:t>
      </w:r>
      <w:r w:rsidR="004D591A">
        <w:rPr>
          <w:rFonts w:ascii="Arial Narrow" w:hAnsi="Arial Narrow" w:cs="Arial"/>
          <w:b/>
          <w:sz w:val="20"/>
          <w:szCs w:val="20"/>
        </w:rPr>
        <w:t>22</w:t>
      </w:r>
      <w:r w:rsidRPr="00995056">
        <w:rPr>
          <w:rFonts w:ascii="Arial Narrow" w:hAnsi="Arial Narrow" w:cs="Arial"/>
          <w:b/>
          <w:sz w:val="20"/>
          <w:szCs w:val="20"/>
          <w:lang w:val="es-MX"/>
        </w:rPr>
        <w:t xml:space="preserve"> de </w:t>
      </w:r>
      <w:r w:rsidR="008406AA">
        <w:rPr>
          <w:rFonts w:ascii="Arial Narrow" w:hAnsi="Arial Narrow" w:cs="Arial"/>
          <w:b/>
          <w:sz w:val="20"/>
          <w:szCs w:val="20"/>
          <w:lang w:val="es-MX"/>
        </w:rPr>
        <w:t>marzo</w:t>
      </w:r>
      <w:r w:rsidRPr="00995056">
        <w:rPr>
          <w:rFonts w:ascii="Arial Narrow" w:hAnsi="Arial Narrow" w:cs="Arial"/>
          <w:b/>
          <w:sz w:val="20"/>
          <w:szCs w:val="20"/>
          <w:lang w:val="es-MX"/>
        </w:rPr>
        <w:t xml:space="preserve"> </w:t>
      </w:r>
      <w:r w:rsidRPr="00995056">
        <w:rPr>
          <w:rFonts w:ascii="Arial Narrow" w:hAnsi="Arial Narrow" w:cs="Arial"/>
          <w:b/>
          <w:sz w:val="20"/>
          <w:szCs w:val="20"/>
        </w:rPr>
        <w:t>de 201</w:t>
      </w:r>
      <w:r w:rsidR="002C1811">
        <w:rPr>
          <w:rFonts w:ascii="Arial Narrow" w:hAnsi="Arial Narrow" w:cs="Arial"/>
          <w:b/>
          <w:sz w:val="20"/>
          <w:szCs w:val="20"/>
        </w:rPr>
        <w:t>7</w:t>
      </w:r>
      <w:r w:rsidRPr="00995056">
        <w:rPr>
          <w:rFonts w:ascii="Arial Narrow" w:hAnsi="Arial Narrow" w:cs="Arial"/>
          <w:b/>
          <w:sz w:val="20"/>
          <w:szCs w:val="20"/>
        </w:rPr>
        <w:t xml:space="preserve"> a las 0</w:t>
      </w:r>
      <w:r w:rsidR="00D81C5B">
        <w:rPr>
          <w:rFonts w:ascii="Arial Narrow" w:hAnsi="Arial Narrow" w:cs="Arial"/>
          <w:b/>
          <w:sz w:val="20"/>
          <w:szCs w:val="20"/>
        </w:rPr>
        <w:t>9</w:t>
      </w:r>
      <w:r w:rsidRPr="00995056">
        <w:rPr>
          <w:rFonts w:ascii="Arial Narrow" w:hAnsi="Arial Narrow" w:cs="Arial"/>
          <w:b/>
          <w:sz w:val="20"/>
          <w:szCs w:val="20"/>
        </w:rPr>
        <w:t>:</w:t>
      </w:r>
      <w:r w:rsidR="00D81C5B">
        <w:rPr>
          <w:rFonts w:ascii="Arial Narrow" w:hAnsi="Arial Narrow" w:cs="Arial"/>
          <w:b/>
          <w:sz w:val="20"/>
          <w:szCs w:val="20"/>
        </w:rPr>
        <w:t>1</w:t>
      </w:r>
      <w:r w:rsidR="0068572E">
        <w:rPr>
          <w:rFonts w:ascii="Arial Narrow" w:hAnsi="Arial Narrow" w:cs="Arial"/>
          <w:b/>
          <w:sz w:val="20"/>
          <w:szCs w:val="20"/>
        </w:rPr>
        <w:t>5</w:t>
      </w:r>
      <w:r w:rsidRPr="00995056">
        <w:rPr>
          <w:rFonts w:ascii="Arial Narrow" w:hAnsi="Arial Narrow" w:cs="Arial"/>
          <w:b/>
          <w:sz w:val="20"/>
          <w:szCs w:val="20"/>
        </w:rPr>
        <w:t xml:space="preserve"> horas</w:t>
      </w:r>
      <w:r w:rsidRPr="00995056">
        <w:rPr>
          <w:rFonts w:ascii="Arial Narrow" w:hAnsi="Arial Narrow" w:cs="Arial"/>
          <w:sz w:val="20"/>
          <w:szCs w:val="20"/>
        </w:rPr>
        <w:t xml:space="preserve">. Al concluir el acto de apertura, se labrará un acta de conformidad a las disposiciones del artículo 54 del Decreto N° 21909/03. </w:t>
      </w:r>
    </w:p>
    <w:p w14:paraId="21105DDD" w14:textId="77777777" w:rsidR="00D85CC7" w:rsidRPr="00995056" w:rsidRDefault="00D85CC7" w:rsidP="006830BB">
      <w:pPr>
        <w:spacing w:after="0"/>
        <w:ind w:left="284"/>
        <w:jc w:val="both"/>
        <w:rPr>
          <w:rFonts w:ascii="Arial Narrow" w:hAnsi="Arial Narrow" w:cs="Arial"/>
          <w:sz w:val="20"/>
          <w:szCs w:val="20"/>
        </w:rPr>
      </w:pPr>
    </w:p>
    <w:p w14:paraId="4C9D7CC0" w14:textId="0CD3C2B7" w:rsidR="004E69A3" w:rsidRPr="00704C84" w:rsidRDefault="004E69A3" w:rsidP="00704C84">
      <w:pPr>
        <w:pStyle w:val="Prrafodelista"/>
        <w:numPr>
          <w:ilvl w:val="0"/>
          <w:numId w:val="23"/>
        </w:numPr>
        <w:spacing w:after="0"/>
        <w:ind w:left="426"/>
        <w:contextualSpacing w:val="0"/>
        <w:jc w:val="both"/>
        <w:rPr>
          <w:rFonts w:ascii="Arial Narrow" w:hAnsi="Arial Narrow" w:cs="Arial"/>
          <w:b/>
          <w:sz w:val="20"/>
          <w:szCs w:val="20"/>
        </w:rPr>
      </w:pPr>
      <w:r w:rsidRPr="00995056">
        <w:rPr>
          <w:rFonts w:ascii="Arial Narrow" w:hAnsi="Arial Narrow" w:cs="Arial"/>
          <w:b/>
          <w:sz w:val="20"/>
          <w:szCs w:val="20"/>
        </w:rPr>
        <w:t xml:space="preserve">Solicitud de Muestras: </w:t>
      </w:r>
      <w:r w:rsidR="00704C84" w:rsidRPr="00704C84">
        <w:rPr>
          <w:rFonts w:ascii="Arial Narrow" w:hAnsi="Arial Narrow" w:cs="Arial"/>
          <w:sz w:val="20"/>
          <w:szCs w:val="20"/>
        </w:rPr>
        <w:t>Se solicitará Muestras</w:t>
      </w:r>
    </w:p>
    <w:p w14:paraId="0EAB8EC4" w14:textId="292C3BAC" w:rsidR="00704C84" w:rsidRPr="00704C84" w:rsidRDefault="00704C84" w:rsidP="00704C84">
      <w:pPr>
        <w:pStyle w:val="Prrafodelista"/>
        <w:spacing w:after="0"/>
        <w:ind w:left="284"/>
        <w:jc w:val="both"/>
        <w:rPr>
          <w:rFonts w:ascii="Arial Narrow" w:hAnsi="Arial Narrow" w:cs="Arial"/>
          <w:sz w:val="20"/>
          <w:szCs w:val="20"/>
        </w:rPr>
      </w:pPr>
      <w:r w:rsidRPr="00704C84">
        <w:rPr>
          <w:rFonts w:ascii="Arial Narrow" w:hAnsi="Arial Narrow" w:cs="Arial"/>
          <w:sz w:val="20"/>
          <w:szCs w:val="20"/>
        </w:rPr>
        <w:t>Deberán presentarse en las mismas condiciones en que el producto va a ser entregado en caso de ser adjudicado, a fin de verificar si corresponde al producto solicitado en cua</w:t>
      </w:r>
      <w:r>
        <w:rPr>
          <w:rFonts w:ascii="Arial Narrow" w:hAnsi="Arial Narrow" w:cs="Arial"/>
          <w:sz w:val="20"/>
          <w:szCs w:val="20"/>
        </w:rPr>
        <w:t>nto a las especificaciones técnicas</w:t>
      </w:r>
      <w:r w:rsidRPr="00704C84">
        <w:rPr>
          <w:rFonts w:ascii="Arial Narrow" w:hAnsi="Arial Narrow" w:cs="Arial"/>
          <w:sz w:val="20"/>
          <w:szCs w:val="20"/>
        </w:rPr>
        <w:t>.</w:t>
      </w:r>
    </w:p>
    <w:p w14:paraId="578142EC" w14:textId="77777777" w:rsidR="00704C84" w:rsidRPr="00704C84" w:rsidRDefault="00704C84" w:rsidP="00704C84">
      <w:pPr>
        <w:pStyle w:val="Prrafodelista"/>
        <w:spacing w:after="0"/>
        <w:ind w:left="284"/>
        <w:jc w:val="both"/>
        <w:rPr>
          <w:rFonts w:ascii="Arial Narrow" w:hAnsi="Arial Narrow" w:cs="Arial"/>
          <w:sz w:val="20"/>
          <w:szCs w:val="20"/>
        </w:rPr>
      </w:pPr>
    </w:p>
    <w:p w14:paraId="14F14D13" w14:textId="31703440" w:rsidR="00704C84" w:rsidRPr="00704C84" w:rsidRDefault="00704C84" w:rsidP="00704C84">
      <w:pPr>
        <w:pStyle w:val="Prrafodelista"/>
        <w:spacing w:after="0"/>
        <w:ind w:left="284"/>
        <w:jc w:val="both"/>
        <w:rPr>
          <w:rFonts w:ascii="Arial Narrow" w:hAnsi="Arial Narrow" w:cs="Arial"/>
          <w:sz w:val="20"/>
          <w:szCs w:val="20"/>
        </w:rPr>
      </w:pPr>
      <w:r w:rsidRPr="00704C84">
        <w:rPr>
          <w:rFonts w:ascii="Arial Narrow" w:hAnsi="Arial Narrow" w:cs="Arial"/>
          <w:sz w:val="20"/>
          <w:szCs w:val="20"/>
        </w:rPr>
        <w:t>Las muestras deb</w:t>
      </w:r>
      <w:r>
        <w:rPr>
          <w:rFonts w:ascii="Arial Narrow" w:hAnsi="Arial Narrow" w:cs="Arial"/>
          <w:sz w:val="20"/>
          <w:szCs w:val="20"/>
        </w:rPr>
        <w:t>erán ser entregadas hasta las 09</w:t>
      </w:r>
      <w:r w:rsidRPr="00704C84">
        <w:rPr>
          <w:rFonts w:ascii="Arial Narrow" w:hAnsi="Arial Narrow" w:cs="Arial"/>
          <w:sz w:val="20"/>
          <w:szCs w:val="20"/>
        </w:rPr>
        <w:t>:00 Horas del día de la Apertura de Sobres. La no presentación será causal de descalificación.</w:t>
      </w:r>
    </w:p>
    <w:p w14:paraId="0826969E" w14:textId="77777777" w:rsidR="00704C84" w:rsidRPr="00704C84" w:rsidRDefault="00704C84" w:rsidP="00704C84">
      <w:pPr>
        <w:pStyle w:val="Prrafodelista"/>
        <w:spacing w:after="0"/>
        <w:ind w:left="284"/>
        <w:jc w:val="both"/>
        <w:rPr>
          <w:rFonts w:ascii="Arial Narrow" w:hAnsi="Arial Narrow" w:cs="Arial"/>
          <w:sz w:val="20"/>
          <w:szCs w:val="20"/>
        </w:rPr>
      </w:pPr>
    </w:p>
    <w:p w14:paraId="57A0DAEA" w14:textId="4B6CCE2A" w:rsidR="00704C84" w:rsidRPr="00D85CC7" w:rsidRDefault="00704C84" w:rsidP="00704C84">
      <w:pPr>
        <w:pStyle w:val="Prrafodelista"/>
        <w:spacing w:after="0"/>
        <w:ind w:left="284"/>
        <w:contextualSpacing w:val="0"/>
        <w:jc w:val="both"/>
        <w:rPr>
          <w:rFonts w:ascii="Arial Narrow" w:hAnsi="Arial Narrow" w:cs="Arial"/>
          <w:b/>
          <w:sz w:val="20"/>
          <w:szCs w:val="20"/>
        </w:rPr>
      </w:pPr>
      <w:r w:rsidRPr="00704C84">
        <w:rPr>
          <w:rFonts w:ascii="Arial Narrow" w:hAnsi="Arial Narrow" w:cs="Arial"/>
          <w:sz w:val="20"/>
          <w:szCs w:val="20"/>
        </w:rPr>
        <w:t>Las muestras de los no adjudicados serán devueltas al oferente una vez culminado el proceso licitatorio; en tanto que las muestras de los ítems adjudicados quedarán en resguardo en la Dirección de Administración y Finanzas y una vez emitida la orden de compra serán utilizados para la verificación a la hora de la recepción de los bienes adjudicados, a fin de que los mismos coincidan exactamente con dichas muestras</w:t>
      </w:r>
      <w:r w:rsidRPr="00704C84">
        <w:rPr>
          <w:rFonts w:ascii="Arial Narrow" w:hAnsi="Arial Narrow" w:cs="Arial"/>
          <w:b/>
          <w:sz w:val="20"/>
          <w:szCs w:val="20"/>
        </w:rPr>
        <w:t>.</w:t>
      </w:r>
    </w:p>
    <w:p w14:paraId="0BED9EBC" w14:textId="77777777" w:rsidR="00D85CC7" w:rsidRDefault="00D85CC7" w:rsidP="00D85CC7">
      <w:pPr>
        <w:pStyle w:val="Prrafodelista"/>
        <w:spacing w:after="0"/>
        <w:ind w:left="284"/>
        <w:contextualSpacing w:val="0"/>
        <w:jc w:val="both"/>
        <w:rPr>
          <w:rFonts w:ascii="Arial Narrow" w:hAnsi="Arial Narrow" w:cs="Arial"/>
          <w:b/>
          <w:sz w:val="20"/>
          <w:szCs w:val="20"/>
        </w:rPr>
      </w:pPr>
    </w:p>
    <w:p w14:paraId="412FD2EC" w14:textId="77777777" w:rsidR="00704C84" w:rsidRPr="00704C84" w:rsidRDefault="00704C84" w:rsidP="00704C84">
      <w:pPr>
        <w:pStyle w:val="Prrafodelista"/>
        <w:spacing w:after="0"/>
        <w:ind w:left="284"/>
        <w:jc w:val="both"/>
        <w:rPr>
          <w:rFonts w:ascii="Arial Narrow" w:hAnsi="Arial Narrow" w:cs="Arial"/>
          <w:sz w:val="20"/>
          <w:szCs w:val="20"/>
        </w:rPr>
      </w:pPr>
      <w:r w:rsidRPr="00704C84">
        <w:rPr>
          <w:rFonts w:ascii="Arial Narrow" w:hAnsi="Arial Narrow" w:cs="Arial"/>
          <w:sz w:val="20"/>
          <w:szCs w:val="20"/>
        </w:rPr>
        <w:t xml:space="preserve">Se requiere que las muestras entregadas de los productos ofertados estén identificadas con rótulos con los siguientes datos: </w:t>
      </w:r>
    </w:p>
    <w:p w14:paraId="62BB82EC" w14:textId="77777777" w:rsidR="00704C84" w:rsidRPr="00704C84" w:rsidRDefault="00704C84" w:rsidP="00704C84">
      <w:pPr>
        <w:pStyle w:val="Prrafodelista"/>
        <w:spacing w:after="0"/>
        <w:ind w:left="284"/>
        <w:jc w:val="both"/>
        <w:rPr>
          <w:rFonts w:ascii="Arial Narrow" w:hAnsi="Arial Narrow" w:cs="Arial"/>
          <w:sz w:val="20"/>
          <w:szCs w:val="20"/>
        </w:rPr>
      </w:pPr>
      <w:r w:rsidRPr="00704C84">
        <w:rPr>
          <w:rFonts w:ascii="Arial Narrow" w:hAnsi="Arial Narrow" w:cs="Arial"/>
          <w:sz w:val="20"/>
          <w:szCs w:val="20"/>
        </w:rPr>
        <w:t>1.</w:t>
      </w:r>
      <w:r w:rsidRPr="00704C84">
        <w:rPr>
          <w:rFonts w:ascii="Arial Narrow" w:hAnsi="Arial Narrow" w:cs="Arial"/>
          <w:sz w:val="20"/>
          <w:szCs w:val="20"/>
        </w:rPr>
        <w:tab/>
        <w:t>NOMBRE DEL LLAMADO</w:t>
      </w:r>
    </w:p>
    <w:p w14:paraId="4E9A73BF" w14:textId="77777777" w:rsidR="00704C84" w:rsidRPr="00704C84" w:rsidRDefault="00704C84" w:rsidP="00704C84">
      <w:pPr>
        <w:pStyle w:val="Prrafodelista"/>
        <w:spacing w:after="0"/>
        <w:ind w:left="284"/>
        <w:jc w:val="both"/>
        <w:rPr>
          <w:rFonts w:ascii="Arial Narrow" w:hAnsi="Arial Narrow" w:cs="Arial"/>
          <w:sz w:val="20"/>
          <w:szCs w:val="20"/>
        </w:rPr>
      </w:pPr>
      <w:r w:rsidRPr="00704C84">
        <w:rPr>
          <w:rFonts w:ascii="Arial Narrow" w:hAnsi="Arial Narrow" w:cs="Arial"/>
          <w:sz w:val="20"/>
          <w:szCs w:val="20"/>
        </w:rPr>
        <w:t>2.</w:t>
      </w:r>
      <w:r w:rsidRPr="00704C84">
        <w:rPr>
          <w:rFonts w:ascii="Arial Narrow" w:hAnsi="Arial Narrow" w:cs="Arial"/>
          <w:sz w:val="20"/>
          <w:szCs w:val="20"/>
        </w:rPr>
        <w:tab/>
        <w:t>NOMBRE DE LA EMPRESA</w:t>
      </w:r>
    </w:p>
    <w:p w14:paraId="2C983F1F" w14:textId="7C7EEE2C" w:rsidR="00704C84" w:rsidRPr="00704C84" w:rsidRDefault="00704C84" w:rsidP="00704C84">
      <w:pPr>
        <w:pStyle w:val="Prrafodelista"/>
        <w:spacing w:after="0"/>
        <w:ind w:left="284"/>
        <w:jc w:val="both"/>
        <w:rPr>
          <w:rFonts w:ascii="Arial Narrow" w:hAnsi="Arial Narrow" w:cs="Arial"/>
          <w:sz w:val="20"/>
          <w:szCs w:val="20"/>
        </w:rPr>
      </w:pPr>
      <w:r>
        <w:rPr>
          <w:rFonts w:ascii="Arial Narrow" w:hAnsi="Arial Narrow" w:cs="Arial"/>
          <w:sz w:val="20"/>
          <w:szCs w:val="20"/>
        </w:rPr>
        <w:t>3</w:t>
      </w:r>
      <w:r w:rsidRPr="00704C84">
        <w:rPr>
          <w:rFonts w:ascii="Arial Narrow" w:hAnsi="Arial Narrow" w:cs="Arial"/>
          <w:sz w:val="20"/>
          <w:szCs w:val="20"/>
        </w:rPr>
        <w:t>.</w:t>
      </w:r>
      <w:r w:rsidRPr="00704C84">
        <w:rPr>
          <w:rFonts w:ascii="Arial Narrow" w:hAnsi="Arial Narrow" w:cs="Arial"/>
          <w:sz w:val="20"/>
          <w:szCs w:val="20"/>
        </w:rPr>
        <w:tab/>
        <w:t>DESCRIPCIÓN DEL ITEM QUE DEBERÁ CORRESPONDER A LO DESCRIPTO EN LA PLANILLA DE PRECIOS Y DE DATOS GARANTIZADOS.</w:t>
      </w:r>
    </w:p>
    <w:p w14:paraId="67BA6159" w14:textId="77777777" w:rsidR="00704C84" w:rsidRPr="00704C84" w:rsidRDefault="00704C84" w:rsidP="00704C84">
      <w:pPr>
        <w:pStyle w:val="Prrafodelista"/>
        <w:spacing w:after="0"/>
        <w:ind w:left="284"/>
        <w:jc w:val="both"/>
        <w:rPr>
          <w:rFonts w:ascii="Arial Narrow" w:hAnsi="Arial Narrow" w:cs="Arial"/>
          <w:sz w:val="20"/>
          <w:szCs w:val="20"/>
        </w:rPr>
      </w:pPr>
    </w:p>
    <w:p w14:paraId="3891589D" w14:textId="77777777" w:rsidR="00704C84" w:rsidRPr="00995056" w:rsidRDefault="00704C84" w:rsidP="00D85CC7">
      <w:pPr>
        <w:pStyle w:val="Prrafodelista"/>
        <w:spacing w:after="0"/>
        <w:ind w:left="284"/>
        <w:contextualSpacing w:val="0"/>
        <w:jc w:val="both"/>
        <w:rPr>
          <w:rFonts w:ascii="Arial Narrow" w:hAnsi="Arial Narrow" w:cs="Arial"/>
          <w:b/>
          <w:sz w:val="20"/>
          <w:szCs w:val="20"/>
        </w:rPr>
      </w:pPr>
    </w:p>
    <w:p w14:paraId="50C7A49F" w14:textId="27013B52" w:rsidR="004E69A3" w:rsidRPr="00995056" w:rsidRDefault="004E69A3" w:rsidP="006830BB">
      <w:pPr>
        <w:pStyle w:val="Prrafodelista"/>
        <w:numPr>
          <w:ilvl w:val="0"/>
          <w:numId w:val="23"/>
        </w:numPr>
        <w:spacing w:after="0"/>
        <w:ind w:left="284" w:hanging="284"/>
        <w:contextualSpacing w:val="0"/>
        <w:jc w:val="both"/>
        <w:rPr>
          <w:rFonts w:ascii="Arial Narrow" w:hAnsi="Arial Narrow" w:cs="Arial"/>
          <w:b/>
          <w:sz w:val="20"/>
          <w:szCs w:val="20"/>
        </w:rPr>
      </w:pPr>
      <w:r w:rsidRPr="00995056">
        <w:rPr>
          <w:rFonts w:ascii="Arial Narrow" w:hAnsi="Arial Narrow" w:cs="Arial"/>
          <w:b/>
          <w:sz w:val="20"/>
          <w:szCs w:val="20"/>
        </w:rPr>
        <w:t xml:space="preserve">Para la evaluación y comparación de las ofertas, la Convocante utilizará los siguientes criterios: </w:t>
      </w:r>
    </w:p>
    <w:p w14:paraId="16033D8F" w14:textId="17331BA8" w:rsidR="00A90874" w:rsidRPr="00995056" w:rsidRDefault="007753A6" w:rsidP="006830BB">
      <w:pPr>
        <w:spacing w:after="0"/>
        <w:ind w:left="284"/>
        <w:jc w:val="both"/>
        <w:rPr>
          <w:rFonts w:ascii="Arial Narrow" w:hAnsi="Arial Narrow" w:cs="Arial"/>
          <w:sz w:val="20"/>
          <w:szCs w:val="20"/>
        </w:rPr>
      </w:pPr>
      <w:r w:rsidRPr="007753A6">
        <w:rPr>
          <w:rFonts w:ascii="Arial Narrow" w:hAnsi="Arial Narrow" w:cs="Arial"/>
          <w:sz w:val="20"/>
          <w:szCs w:val="20"/>
        </w:rPr>
        <w:t>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w:t>
      </w:r>
      <w:r w:rsidR="00A90874" w:rsidRPr="00995056">
        <w:rPr>
          <w:rFonts w:ascii="Arial Narrow" w:hAnsi="Arial Narrow" w:cs="Arial"/>
          <w:sz w:val="20"/>
          <w:szCs w:val="20"/>
        </w:rPr>
        <w:t xml:space="preserve">. </w:t>
      </w:r>
    </w:p>
    <w:p w14:paraId="155D499B" w14:textId="4FD16835" w:rsidR="004E69A3" w:rsidRPr="00995056" w:rsidRDefault="006830BB" w:rsidP="006830BB">
      <w:pPr>
        <w:pStyle w:val="Prrafodelista"/>
        <w:numPr>
          <w:ilvl w:val="0"/>
          <w:numId w:val="24"/>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CAPACIDAD LEGAL: </w:t>
      </w:r>
    </w:p>
    <w:p w14:paraId="36DD6AB1" w14:textId="77777777" w:rsidR="004E69A3" w:rsidRPr="00995056" w:rsidRDefault="004E69A3" w:rsidP="006830BB">
      <w:pPr>
        <w:pStyle w:val="Prrafodelista"/>
        <w:numPr>
          <w:ilvl w:val="0"/>
          <w:numId w:val="25"/>
        </w:numPr>
        <w:spacing w:after="0"/>
        <w:ind w:left="709" w:hanging="283"/>
        <w:jc w:val="both"/>
        <w:rPr>
          <w:rFonts w:ascii="Arial Narrow" w:hAnsi="Arial Narrow" w:cs="Arial"/>
          <w:sz w:val="20"/>
          <w:szCs w:val="20"/>
        </w:rPr>
      </w:pPr>
      <w:r w:rsidRPr="00995056">
        <w:rPr>
          <w:rFonts w:ascii="Arial Narrow" w:hAnsi="Arial Narrow" w:cs="Arial"/>
          <w:sz w:val="20"/>
          <w:szCs w:val="20"/>
        </w:rPr>
        <w:t xml:space="preserve">No estar comprendido en las prohibiciones o limitaciones para contratar. Este requisito se acredita con </w:t>
      </w:r>
      <w:r w:rsidR="00A90874" w:rsidRPr="00995056">
        <w:rPr>
          <w:rFonts w:ascii="Arial Narrow" w:hAnsi="Arial Narrow" w:cs="Arial"/>
          <w:sz w:val="20"/>
          <w:szCs w:val="20"/>
        </w:rPr>
        <w:t xml:space="preserve">la documentación indicada en el </w:t>
      </w:r>
      <w:r w:rsidR="00A90874" w:rsidRPr="00995056">
        <w:rPr>
          <w:rFonts w:ascii="Arial Narrow" w:hAnsi="Arial Narrow" w:cs="Arial"/>
          <w:b/>
          <w:sz w:val="20"/>
          <w:szCs w:val="20"/>
        </w:rPr>
        <w:t xml:space="preserve">Anexo </w:t>
      </w:r>
      <w:r w:rsidR="007D2766" w:rsidRPr="00995056">
        <w:rPr>
          <w:rFonts w:ascii="Arial Narrow" w:hAnsi="Arial Narrow" w:cs="Arial"/>
          <w:b/>
          <w:sz w:val="20"/>
          <w:szCs w:val="20"/>
        </w:rPr>
        <w:t>E</w:t>
      </w:r>
      <w:r w:rsidR="00A90874" w:rsidRPr="00995056">
        <w:rPr>
          <w:rFonts w:ascii="Arial Narrow" w:hAnsi="Arial Narrow" w:cs="Arial"/>
          <w:sz w:val="20"/>
          <w:szCs w:val="20"/>
        </w:rPr>
        <w:t>;</w:t>
      </w:r>
    </w:p>
    <w:p w14:paraId="6752E8A8" w14:textId="43F367D0" w:rsidR="00A90874" w:rsidRPr="00666DCB" w:rsidRDefault="004E69A3" w:rsidP="006830BB">
      <w:pPr>
        <w:pStyle w:val="Prrafodelista"/>
        <w:numPr>
          <w:ilvl w:val="0"/>
          <w:numId w:val="25"/>
        </w:numPr>
        <w:spacing w:after="0"/>
        <w:ind w:left="709" w:hanging="283"/>
        <w:jc w:val="both"/>
        <w:rPr>
          <w:rFonts w:ascii="Arial Narrow" w:hAnsi="Arial Narrow" w:cs="Arial"/>
          <w:sz w:val="20"/>
          <w:szCs w:val="19"/>
        </w:rPr>
      </w:pPr>
      <w:r w:rsidRPr="00666DCB">
        <w:rPr>
          <w:rFonts w:ascii="Arial Narrow" w:hAnsi="Arial Narrow" w:cs="Arial"/>
          <w:sz w:val="20"/>
          <w:szCs w:val="19"/>
        </w:rPr>
        <w:t xml:space="preserve">Tener capacidad legal para presentar ofertas y ejecutar el contrato. </w:t>
      </w:r>
      <w:r w:rsidR="00A90874" w:rsidRPr="00666DCB">
        <w:rPr>
          <w:rFonts w:ascii="Arial Narrow" w:hAnsi="Arial Narrow" w:cs="Arial"/>
          <w:sz w:val="20"/>
          <w:szCs w:val="19"/>
        </w:rPr>
        <w:t xml:space="preserve">Este requisito se acredita con la documentación indicada en el </w:t>
      </w:r>
      <w:r w:rsidR="00A90874" w:rsidRPr="007753A6">
        <w:rPr>
          <w:rFonts w:ascii="Arial Narrow" w:hAnsi="Arial Narrow" w:cs="Arial"/>
          <w:b/>
          <w:sz w:val="20"/>
          <w:szCs w:val="19"/>
        </w:rPr>
        <w:t xml:space="preserve">Anexo </w:t>
      </w:r>
      <w:r w:rsidR="007D2766" w:rsidRPr="007753A6">
        <w:rPr>
          <w:rFonts w:ascii="Arial Narrow" w:hAnsi="Arial Narrow" w:cs="Arial"/>
          <w:b/>
          <w:sz w:val="20"/>
          <w:szCs w:val="19"/>
        </w:rPr>
        <w:t>E</w:t>
      </w:r>
      <w:r w:rsidR="00666DCB" w:rsidRPr="00666DCB">
        <w:rPr>
          <w:rFonts w:ascii="Arial Narrow" w:hAnsi="Arial Narrow" w:cs="Arial"/>
          <w:sz w:val="20"/>
          <w:szCs w:val="19"/>
        </w:rPr>
        <w:t>;</w:t>
      </w:r>
    </w:p>
    <w:p w14:paraId="70FC841B" w14:textId="77777777" w:rsidR="00341EB9" w:rsidRPr="00995056" w:rsidRDefault="00D575DA" w:rsidP="006830BB">
      <w:pPr>
        <w:pStyle w:val="Prrafodelista"/>
        <w:numPr>
          <w:ilvl w:val="0"/>
          <w:numId w:val="25"/>
        </w:numPr>
        <w:spacing w:after="0"/>
        <w:ind w:left="709" w:hanging="283"/>
        <w:jc w:val="both"/>
        <w:rPr>
          <w:rFonts w:ascii="Arial Narrow" w:hAnsi="Arial Narrow" w:cs="Arial"/>
          <w:sz w:val="20"/>
          <w:szCs w:val="20"/>
        </w:rPr>
      </w:pPr>
      <w:r w:rsidRPr="00995056">
        <w:rPr>
          <w:rFonts w:ascii="Arial Narrow" w:hAnsi="Arial Narrow" w:cs="Arial"/>
          <w:sz w:val="20"/>
          <w:szCs w:val="20"/>
        </w:rPr>
        <w:t xml:space="preserve">Otros requisitos que la Convocante considere pertinente conforme a la legislación vigente que se indique en el </w:t>
      </w:r>
      <w:r w:rsidRPr="00995056">
        <w:rPr>
          <w:rFonts w:ascii="Arial Narrow" w:hAnsi="Arial Narrow" w:cs="Arial"/>
          <w:b/>
          <w:sz w:val="20"/>
          <w:szCs w:val="20"/>
        </w:rPr>
        <w:t xml:space="preserve">Anexo </w:t>
      </w:r>
      <w:r w:rsidR="007D2766" w:rsidRPr="00995056">
        <w:rPr>
          <w:rFonts w:ascii="Arial Narrow" w:hAnsi="Arial Narrow" w:cs="Arial"/>
          <w:b/>
          <w:sz w:val="20"/>
          <w:szCs w:val="20"/>
        </w:rPr>
        <w:t>E</w:t>
      </w:r>
      <w:r w:rsidR="007D2766" w:rsidRPr="00995056">
        <w:rPr>
          <w:rFonts w:ascii="Arial Narrow" w:hAnsi="Arial Narrow" w:cs="Arial"/>
          <w:sz w:val="20"/>
          <w:szCs w:val="20"/>
        </w:rPr>
        <w:t>.</w:t>
      </w:r>
    </w:p>
    <w:p w14:paraId="72B4657F" w14:textId="16578114" w:rsidR="00D575DA" w:rsidRPr="00995056" w:rsidRDefault="00D575DA" w:rsidP="006830BB">
      <w:pPr>
        <w:pStyle w:val="Prrafodelista"/>
        <w:spacing w:after="0"/>
        <w:ind w:left="709"/>
        <w:jc w:val="both"/>
        <w:rPr>
          <w:rFonts w:ascii="Arial Narrow" w:hAnsi="Arial Narrow" w:cs="Arial"/>
          <w:sz w:val="20"/>
          <w:szCs w:val="20"/>
        </w:rPr>
      </w:pPr>
    </w:p>
    <w:p w14:paraId="3925976C" w14:textId="65529114" w:rsidR="008C1B4A" w:rsidRPr="00995056" w:rsidRDefault="008C1B4A" w:rsidP="006830BB">
      <w:pPr>
        <w:spacing w:after="0"/>
        <w:ind w:left="284" w:firstLine="424"/>
        <w:jc w:val="both"/>
        <w:rPr>
          <w:rFonts w:ascii="Arial Narrow" w:hAnsi="Arial Narrow" w:cs="Arial"/>
          <w:b/>
          <w:sz w:val="20"/>
          <w:szCs w:val="20"/>
          <w:lang w:val="es-AR"/>
        </w:rPr>
      </w:pPr>
      <w:r w:rsidRPr="00995056">
        <w:rPr>
          <w:rFonts w:ascii="Arial Narrow" w:hAnsi="Arial Narrow" w:cs="Arial"/>
          <w:b/>
          <w:sz w:val="20"/>
          <w:szCs w:val="20"/>
          <w:lang w:val="es-AR"/>
        </w:rPr>
        <w:t>CALIFICACIÓN LEGAL. PROHIBICIONES DE LOS INCS. "A" Y "B" DEL ARTÍCULO 40.</w:t>
      </w:r>
    </w:p>
    <w:p w14:paraId="722EEBCA" w14:textId="77777777" w:rsidR="008C1B4A" w:rsidRPr="00995056" w:rsidRDefault="008C1B4A" w:rsidP="006830BB">
      <w:pPr>
        <w:spacing w:after="0"/>
        <w:ind w:left="284"/>
        <w:jc w:val="both"/>
        <w:rPr>
          <w:rFonts w:ascii="Arial Narrow" w:hAnsi="Arial Narrow" w:cs="Arial"/>
          <w:b/>
          <w:sz w:val="20"/>
          <w:szCs w:val="20"/>
          <w:lang w:val="es-AR"/>
        </w:rPr>
      </w:pPr>
    </w:p>
    <w:p w14:paraId="35F260D7" w14:textId="77777777" w:rsidR="007753A6" w:rsidRPr="007753A6" w:rsidRDefault="007753A6" w:rsidP="007753A6">
      <w:pPr>
        <w:spacing w:after="0"/>
        <w:ind w:left="709"/>
        <w:jc w:val="both"/>
        <w:rPr>
          <w:rFonts w:ascii="Arial Narrow" w:hAnsi="Arial Narrow" w:cs="Arial"/>
          <w:sz w:val="20"/>
          <w:szCs w:val="20"/>
          <w:lang w:val="es-AR"/>
        </w:rPr>
      </w:pPr>
      <w:r w:rsidRPr="007753A6">
        <w:rPr>
          <w:rFonts w:ascii="Arial Narrow" w:hAnsi="Arial Narrow" w:cs="Arial"/>
          <w:sz w:val="20"/>
          <w:szCs w:val="20"/>
          <w:lang w:val="es-AR"/>
        </w:rPr>
        <w:t xml:space="preserve">El Comité de Evaluación confirmará que el Oferente no se encuentra comprendido en las prohibiciones establecidas en el Art. 40, </w:t>
      </w:r>
      <w:proofErr w:type="spellStart"/>
      <w:r w:rsidRPr="007753A6">
        <w:rPr>
          <w:rFonts w:ascii="Arial Narrow" w:hAnsi="Arial Narrow" w:cs="Arial"/>
          <w:sz w:val="20"/>
          <w:szCs w:val="20"/>
          <w:lang w:val="es-AR"/>
        </w:rPr>
        <w:t>Incs</w:t>
      </w:r>
      <w:proofErr w:type="spellEnd"/>
      <w:r w:rsidRPr="007753A6">
        <w:rPr>
          <w:rFonts w:ascii="Arial Narrow" w:hAnsi="Arial Narrow" w:cs="Arial"/>
          <w:sz w:val="20"/>
          <w:szCs w:val="20"/>
          <w:lang w:val="es-AR"/>
        </w:rPr>
        <w:t xml:space="preserve">. "a" y "b" de la Ley N° 2051/03, en base al siguiente análisis: </w:t>
      </w:r>
    </w:p>
    <w:p w14:paraId="2E79E7A5" w14:textId="77777777" w:rsidR="007753A6" w:rsidRPr="007753A6" w:rsidRDefault="007753A6" w:rsidP="007753A6">
      <w:pPr>
        <w:spacing w:after="0"/>
        <w:ind w:left="709"/>
        <w:jc w:val="both"/>
        <w:rPr>
          <w:rFonts w:ascii="Arial Narrow" w:hAnsi="Arial Narrow" w:cs="Arial"/>
          <w:sz w:val="20"/>
          <w:szCs w:val="20"/>
          <w:lang w:val="es-AR"/>
        </w:rPr>
      </w:pPr>
      <w:r w:rsidRPr="007753A6">
        <w:rPr>
          <w:rFonts w:ascii="Arial Narrow" w:hAnsi="Arial Narrow" w:cs="Arial"/>
          <w:sz w:val="20"/>
          <w:szCs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15B86469" w14:textId="77777777" w:rsidR="007753A6" w:rsidRPr="007753A6" w:rsidRDefault="007753A6" w:rsidP="007753A6">
      <w:pPr>
        <w:spacing w:after="0"/>
        <w:ind w:left="709"/>
        <w:jc w:val="both"/>
        <w:rPr>
          <w:rFonts w:ascii="Arial Narrow" w:hAnsi="Arial Narrow" w:cs="Arial"/>
          <w:sz w:val="20"/>
          <w:szCs w:val="20"/>
          <w:lang w:val="es-AR"/>
        </w:rPr>
      </w:pPr>
      <w:r w:rsidRPr="007753A6">
        <w:rPr>
          <w:rFonts w:ascii="Arial Narrow" w:hAnsi="Arial Narrow" w:cs="Arial"/>
          <w:sz w:val="20"/>
          <w:szCs w:val="20"/>
          <w:lang w:val="es-AR"/>
        </w:rPr>
        <w:t>Verificará los registros del personal de la convocante para detectar si el Oferente o sus representantes, se hallan comprendidos en el presupuesto del inciso "a" del artículo 40.</w:t>
      </w:r>
    </w:p>
    <w:p w14:paraId="77B02663" w14:textId="3339B369" w:rsidR="007753A6" w:rsidRPr="007753A6" w:rsidRDefault="007753A6" w:rsidP="007753A6">
      <w:pPr>
        <w:spacing w:after="0"/>
        <w:ind w:left="709"/>
        <w:jc w:val="both"/>
        <w:rPr>
          <w:rFonts w:ascii="Arial Narrow" w:hAnsi="Arial Narrow" w:cs="Arial"/>
          <w:sz w:val="20"/>
          <w:szCs w:val="20"/>
          <w:lang w:val="es-AR"/>
        </w:rPr>
      </w:pPr>
      <w:r w:rsidRPr="007753A6">
        <w:rPr>
          <w:rFonts w:ascii="Arial Narrow" w:hAnsi="Arial Narrow" w:cs="Arial"/>
          <w:sz w:val="20"/>
          <w:szCs w:val="20"/>
          <w:lang w:val="es-AR"/>
        </w:rPr>
        <w:lastRenderedPageBreak/>
        <w:t>Verificará por los medios disponibles, si el Oferente y los demás sujetos individualizados en las prohibiciones contenidas en la Ley N° 1626/00 "De la Función Pública", aparecen en la base de datos del SINARH o bien de la Secretaría de la Función Pública.</w:t>
      </w:r>
      <w:r w:rsidRPr="007753A6">
        <w:rPr>
          <w:rFonts w:ascii="Arial Narrow" w:hAnsi="Arial Narrow" w:cs="Arial"/>
          <w:sz w:val="20"/>
          <w:szCs w:val="20"/>
          <w:lang w:val="es-AR"/>
        </w:rPr>
        <w:c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3BBDAE22" w14:textId="77777777" w:rsidR="007753A6" w:rsidRPr="007753A6" w:rsidRDefault="007753A6" w:rsidP="007753A6">
      <w:pPr>
        <w:spacing w:after="0"/>
        <w:ind w:left="709"/>
        <w:jc w:val="both"/>
        <w:rPr>
          <w:rFonts w:ascii="Arial Narrow" w:hAnsi="Arial Narrow" w:cs="Arial"/>
          <w:sz w:val="20"/>
          <w:szCs w:val="20"/>
          <w:lang w:val="es-AR"/>
        </w:rPr>
      </w:pPr>
      <w:r w:rsidRPr="007753A6">
        <w:rPr>
          <w:rFonts w:ascii="Arial Narrow" w:hAnsi="Arial Narrow" w:cs="Arial"/>
          <w:sz w:val="20"/>
          <w:szCs w:val="20"/>
          <w:lang w:val="es-AR"/>
        </w:rPr>
        <w:t>El Comité podrá recurrir a fuentes públicas o privadas de información, para verificar los datos proporcionados por el Oferente.</w:t>
      </w:r>
    </w:p>
    <w:p w14:paraId="53EFEFAB" w14:textId="5D983518" w:rsidR="008C1B4A" w:rsidRDefault="007753A6" w:rsidP="007753A6">
      <w:pPr>
        <w:spacing w:after="0"/>
        <w:ind w:left="709"/>
        <w:jc w:val="both"/>
        <w:rPr>
          <w:rFonts w:ascii="Arial Narrow" w:hAnsi="Arial Narrow" w:cs="Arial"/>
          <w:sz w:val="20"/>
          <w:szCs w:val="20"/>
          <w:lang w:val="es-AR"/>
        </w:rPr>
      </w:pPr>
      <w:r w:rsidRPr="007753A6">
        <w:rPr>
          <w:rFonts w:ascii="Arial Narrow" w:hAnsi="Arial Narrow" w:cs="Arial"/>
          <w:sz w:val="20"/>
          <w:szCs w:val="20"/>
          <w:lang w:val="es-AR"/>
        </w:rPr>
        <w:t>Si el Comité confirma que el Oferente o sus integrantes, poseen impedimentos la oferta será rechazada, y se remitirán los antecedentes a la Dirección Nacional de Contrataciones Públicas (DNCP) para los fines pertinentes.</w:t>
      </w:r>
    </w:p>
    <w:p w14:paraId="39B5F32F" w14:textId="77777777" w:rsidR="00D85CC7" w:rsidRPr="00995056" w:rsidRDefault="00D85CC7" w:rsidP="006830BB">
      <w:pPr>
        <w:spacing w:after="0"/>
        <w:ind w:left="709"/>
        <w:jc w:val="both"/>
        <w:rPr>
          <w:rFonts w:ascii="Arial Narrow" w:hAnsi="Arial Narrow" w:cs="Arial"/>
          <w:sz w:val="20"/>
          <w:szCs w:val="20"/>
          <w:lang w:val="es-AR"/>
        </w:rPr>
      </w:pPr>
    </w:p>
    <w:p w14:paraId="4E1307F2" w14:textId="77777777" w:rsidR="004A1290" w:rsidRPr="006830BB" w:rsidRDefault="004A1290" w:rsidP="006830BB">
      <w:pPr>
        <w:pStyle w:val="Prrafodelista"/>
        <w:numPr>
          <w:ilvl w:val="0"/>
          <w:numId w:val="24"/>
        </w:numPr>
        <w:spacing w:after="0"/>
        <w:contextualSpacing w:val="0"/>
        <w:jc w:val="both"/>
        <w:rPr>
          <w:rFonts w:ascii="Arial Narrow" w:hAnsi="Arial Narrow" w:cs="Arial"/>
          <w:b/>
          <w:sz w:val="20"/>
          <w:szCs w:val="20"/>
        </w:rPr>
      </w:pPr>
      <w:r w:rsidRPr="006830BB">
        <w:rPr>
          <w:rFonts w:ascii="Arial Narrow" w:hAnsi="Arial Narrow" w:cs="Arial"/>
          <w:b/>
          <w:sz w:val="20"/>
          <w:szCs w:val="20"/>
        </w:rPr>
        <w:t>Análisis de los precios ofertados</w:t>
      </w:r>
    </w:p>
    <w:p w14:paraId="6A8C6CF0" w14:textId="77777777" w:rsidR="007753A6" w:rsidRPr="007753A6" w:rsidRDefault="007753A6" w:rsidP="007753A6">
      <w:pPr>
        <w:autoSpaceDE w:val="0"/>
        <w:autoSpaceDN w:val="0"/>
        <w:spacing w:after="0"/>
        <w:ind w:left="709"/>
        <w:jc w:val="both"/>
        <w:rPr>
          <w:rFonts w:ascii="Arial Narrow" w:eastAsia="Calibri" w:hAnsi="Arial Narrow" w:cs="Arial"/>
          <w:sz w:val="20"/>
          <w:szCs w:val="20"/>
          <w:lang w:eastAsia="es-PY"/>
        </w:rPr>
      </w:pPr>
      <w:r w:rsidRPr="007753A6">
        <w:rPr>
          <w:rFonts w:ascii="Arial Narrow" w:eastAsia="Calibri" w:hAnsi="Arial Narrow" w:cs="Arial"/>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283C2FA5" w:rsidR="004A1290" w:rsidRPr="00995056" w:rsidRDefault="007753A6" w:rsidP="007753A6">
      <w:pPr>
        <w:autoSpaceDE w:val="0"/>
        <w:autoSpaceDN w:val="0"/>
        <w:spacing w:after="0"/>
        <w:ind w:left="709"/>
        <w:jc w:val="both"/>
        <w:rPr>
          <w:rFonts w:ascii="Arial Narrow" w:eastAsia="Calibri" w:hAnsi="Arial Narrow" w:cs="Arial"/>
          <w:sz w:val="20"/>
          <w:szCs w:val="20"/>
          <w:lang w:eastAsia="es-PY"/>
        </w:rPr>
      </w:pPr>
      <w:r w:rsidRPr="007753A6">
        <w:rPr>
          <w:rFonts w:ascii="Arial Narrow" w:eastAsia="Calibri" w:hAnsi="Arial Narrow" w:cs="Arial"/>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r w:rsidR="004A1290" w:rsidRPr="00995056">
        <w:rPr>
          <w:rFonts w:ascii="Arial Narrow" w:eastAsia="Calibri" w:hAnsi="Arial Narrow" w:cs="Arial"/>
          <w:sz w:val="20"/>
          <w:szCs w:val="20"/>
          <w:lang w:eastAsia="es-PY"/>
        </w:rPr>
        <w:t>.</w:t>
      </w:r>
    </w:p>
    <w:p w14:paraId="1B69AB34" w14:textId="77777777" w:rsidR="004A1290" w:rsidRPr="00995056" w:rsidRDefault="004A1290" w:rsidP="006830BB">
      <w:pPr>
        <w:pStyle w:val="Prrafodelista"/>
        <w:spacing w:after="0"/>
        <w:ind w:left="709"/>
        <w:jc w:val="both"/>
        <w:rPr>
          <w:rFonts w:ascii="Arial Narrow" w:hAnsi="Arial Narrow" w:cs="Arial"/>
          <w:sz w:val="20"/>
          <w:szCs w:val="20"/>
        </w:rPr>
      </w:pPr>
    </w:p>
    <w:p w14:paraId="3FD99AAB" w14:textId="77777777" w:rsidR="004B187B" w:rsidRPr="00995056" w:rsidRDefault="004B187B" w:rsidP="006830BB">
      <w:pPr>
        <w:pStyle w:val="Prrafodelista"/>
        <w:numPr>
          <w:ilvl w:val="0"/>
          <w:numId w:val="24"/>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Capacidad financiera: </w:t>
      </w:r>
    </w:p>
    <w:p w14:paraId="49837BEB" w14:textId="7D0E0BB9" w:rsidR="00711B0E" w:rsidRPr="006830BB" w:rsidRDefault="00711B0E" w:rsidP="006830BB">
      <w:pPr>
        <w:autoSpaceDE w:val="0"/>
        <w:autoSpaceDN w:val="0"/>
        <w:spacing w:after="0"/>
        <w:ind w:left="709"/>
        <w:jc w:val="both"/>
        <w:rPr>
          <w:rFonts w:ascii="Arial Narrow" w:eastAsia="Calibri" w:hAnsi="Arial Narrow" w:cs="Arial"/>
          <w:sz w:val="20"/>
          <w:szCs w:val="20"/>
          <w:lang w:eastAsia="es-PY"/>
        </w:rPr>
      </w:pPr>
      <w:r w:rsidRPr="006830BB">
        <w:rPr>
          <w:rFonts w:ascii="Arial Narrow" w:eastAsia="Calibri" w:hAnsi="Arial Narrow" w:cs="Arial"/>
          <w:sz w:val="20"/>
          <w:szCs w:val="20"/>
          <w:lang w:eastAsia="es-PY"/>
        </w:rPr>
        <w:t xml:space="preserve">Los oferentes deberán presentar copia autenticada de los estados financieros con sus notas, los Balances impositivos de los dos últimos ejercicios (2014-2015), acompañado de la “Constancia de presentación de Estados Financieros y Anexos”. </w:t>
      </w:r>
    </w:p>
    <w:p w14:paraId="5435CEE5" w14:textId="77777777" w:rsidR="00711B0E" w:rsidRPr="00995056" w:rsidRDefault="00711B0E" w:rsidP="006830BB">
      <w:pPr>
        <w:spacing w:after="0"/>
        <w:ind w:left="708"/>
        <w:rPr>
          <w:rFonts w:ascii="Arial Narrow" w:eastAsiaTheme="minorEastAsia" w:hAnsi="Arial Narrow" w:cs="Arial"/>
          <w:sz w:val="20"/>
          <w:szCs w:val="20"/>
          <w:lang w:eastAsia="es-PY"/>
        </w:rPr>
      </w:pPr>
      <w:r w:rsidRPr="00995056">
        <w:rPr>
          <w:rFonts w:ascii="Arial Narrow" w:eastAsiaTheme="minorEastAsia" w:hAnsi="Arial Narrow" w:cs="Arial"/>
          <w:sz w:val="20"/>
          <w:szCs w:val="20"/>
          <w:lang w:eastAsia="es-PY"/>
        </w:rPr>
        <w:t>Los índices serán calculados de la siguiente manera:</w:t>
      </w:r>
    </w:p>
    <w:p w14:paraId="2F4F0FF1" w14:textId="77777777" w:rsidR="00711B0E" w:rsidRPr="00995056" w:rsidRDefault="00711B0E" w:rsidP="006830BB">
      <w:pPr>
        <w:numPr>
          <w:ilvl w:val="0"/>
          <w:numId w:val="44"/>
        </w:numPr>
        <w:tabs>
          <w:tab w:val="clear" w:pos="1689"/>
          <w:tab w:val="num" w:pos="1134"/>
        </w:tabs>
        <w:spacing w:after="0"/>
        <w:ind w:left="709" w:firstLine="425"/>
        <w:jc w:val="both"/>
        <w:rPr>
          <w:rFonts w:ascii="Arial Narrow" w:eastAsiaTheme="minorEastAsia" w:hAnsi="Arial Narrow" w:cs="Arial"/>
          <w:sz w:val="20"/>
          <w:szCs w:val="20"/>
          <w:lang w:eastAsia="es-PY"/>
        </w:rPr>
      </w:pPr>
      <w:r w:rsidRPr="00995056">
        <w:rPr>
          <w:rFonts w:ascii="Arial Narrow" w:eastAsiaTheme="minorEastAsia" w:hAnsi="Arial Narrow" w:cs="Arial"/>
          <w:b/>
          <w:sz w:val="20"/>
          <w:szCs w:val="20"/>
          <w:lang w:eastAsia="es-PY"/>
        </w:rPr>
        <w:t xml:space="preserve">Ratio de Liquidez: </w:t>
      </w:r>
      <w:r w:rsidRPr="00995056">
        <w:rPr>
          <w:rFonts w:ascii="Arial Narrow" w:eastAsiaTheme="minorEastAsia" w:hAnsi="Arial Narrow" w:cs="Arial"/>
          <w:sz w:val="20"/>
          <w:szCs w:val="20"/>
          <w:lang w:eastAsia="es-PY"/>
        </w:rPr>
        <w:t>activo corriente / pasivo corriente</w:t>
      </w:r>
    </w:p>
    <w:p w14:paraId="072367D9" w14:textId="1B10628C" w:rsidR="00711B0E" w:rsidRPr="00995056" w:rsidRDefault="006830BB" w:rsidP="006830BB">
      <w:pPr>
        <w:tabs>
          <w:tab w:val="num" w:pos="1134"/>
        </w:tabs>
        <w:spacing w:after="0"/>
        <w:ind w:left="709" w:firstLine="425"/>
        <w:rPr>
          <w:rFonts w:ascii="Arial Narrow" w:eastAsiaTheme="minorEastAsia" w:hAnsi="Arial Narrow" w:cs="Arial"/>
          <w:sz w:val="20"/>
          <w:szCs w:val="20"/>
          <w:lang w:eastAsia="es-PY"/>
        </w:rPr>
      </w:pPr>
      <w:r>
        <w:rPr>
          <w:rFonts w:ascii="Arial Narrow" w:eastAsiaTheme="minorEastAsia" w:hAnsi="Arial Narrow" w:cs="Arial"/>
          <w:sz w:val="20"/>
          <w:szCs w:val="20"/>
          <w:lang w:eastAsia="es-PY"/>
        </w:rPr>
        <w:tab/>
      </w:r>
      <w:r w:rsidR="00711B0E" w:rsidRPr="00995056">
        <w:rPr>
          <w:rFonts w:ascii="Arial Narrow" w:eastAsiaTheme="minorEastAsia" w:hAnsi="Arial Narrow" w:cs="Arial"/>
          <w:sz w:val="20"/>
          <w:szCs w:val="20"/>
          <w:lang w:eastAsia="es-PY"/>
        </w:rPr>
        <w:t>Deberá ser igual o mayor que 1, en promedio, en los 2 últimos años 2014-2015</w:t>
      </w:r>
    </w:p>
    <w:p w14:paraId="74539465" w14:textId="77777777" w:rsidR="00711B0E" w:rsidRPr="00995056" w:rsidRDefault="00711B0E" w:rsidP="006830BB">
      <w:pPr>
        <w:numPr>
          <w:ilvl w:val="0"/>
          <w:numId w:val="44"/>
        </w:numPr>
        <w:tabs>
          <w:tab w:val="clear" w:pos="1689"/>
          <w:tab w:val="num" w:pos="1134"/>
        </w:tabs>
        <w:spacing w:after="0"/>
        <w:ind w:left="709" w:firstLine="425"/>
        <w:jc w:val="both"/>
        <w:rPr>
          <w:rFonts w:ascii="Arial Narrow" w:eastAsiaTheme="minorEastAsia" w:hAnsi="Arial Narrow" w:cs="Arial"/>
          <w:sz w:val="20"/>
          <w:szCs w:val="20"/>
          <w:lang w:eastAsia="es-PY"/>
        </w:rPr>
      </w:pPr>
      <w:r w:rsidRPr="00995056">
        <w:rPr>
          <w:rFonts w:ascii="Arial Narrow" w:eastAsiaTheme="minorEastAsia" w:hAnsi="Arial Narrow" w:cs="Arial"/>
          <w:b/>
          <w:sz w:val="20"/>
          <w:szCs w:val="20"/>
          <w:lang w:eastAsia="es-PY"/>
        </w:rPr>
        <w:t xml:space="preserve">Endeudamiento: </w:t>
      </w:r>
      <w:r w:rsidRPr="00995056">
        <w:rPr>
          <w:rFonts w:ascii="Arial Narrow" w:eastAsiaTheme="minorEastAsia" w:hAnsi="Arial Narrow" w:cs="Arial"/>
          <w:sz w:val="20"/>
          <w:szCs w:val="20"/>
          <w:lang w:eastAsia="es-PY"/>
        </w:rPr>
        <w:t>pasivo total / activo total</w:t>
      </w:r>
    </w:p>
    <w:p w14:paraId="4570D91B" w14:textId="5EA14530" w:rsidR="00711B0E" w:rsidRPr="00995056" w:rsidRDefault="006830BB" w:rsidP="006830BB">
      <w:pPr>
        <w:tabs>
          <w:tab w:val="num" w:pos="1134"/>
        </w:tabs>
        <w:spacing w:after="0"/>
        <w:ind w:left="709" w:firstLine="425"/>
        <w:rPr>
          <w:rFonts w:ascii="Arial Narrow" w:eastAsiaTheme="minorEastAsia" w:hAnsi="Arial Narrow" w:cs="Arial"/>
          <w:sz w:val="20"/>
          <w:szCs w:val="20"/>
          <w:lang w:eastAsia="es-PY"/>
        </w:rPr>
      </w:pPr>
      <w:r>
        <w:rPr>
          <w:rFonts w:ascii="Arial Narrow" w:eastAsiaTheme="minorEastAsia" w:hAnsi="Arial Narrow" w:cs="Arial"/>
          <w:sz w:val="20"/>
          <w:szCs w:val="20"/>
          <w:lang w:eastAsia="es-PY"/>
        </w:rPr>
        <w:tab/>
      </w:r>
      <w:r w:rsidR="00711B0E" w:rsidRPr="00995056">
        <w:rPr>
          <w:rFonts w:ascii="Arial Narrow" w:eastAsiaTheme="minorEastAsia" w:hAnsi="Arial Narrow" w:cs="Arial"/>
          <w:sz w:val="20"/>
          <w:szCs w:val="20"/>
          <w:lang w:eastAsia="es-PY"/>
        </w:rPr>
        <w:t>No deberá ser mayor a 0,80 en promedio, en los 2 últimos años 2014-2015</w:t>
      </w:r>
    </w:p>
    <w:p w14:paraId="1545C8BD" w14:textId="77777777" w:rsidR="00711B0E" w:rsidRPr="00995056" w:rsidRDefault="00711B0E" w:rsidP="006830BB">
      <w:pPr>
        <w:numPr>
          <w:ilvl w:val="0"/>
          <w:numId w:val="44"/>
        </w:numPr>
        <w:tabs>
          <w:tab w:val="clear" w:pos="1689"/>
          <w:tab w:val="num" w:pos="1134"/>
        </w:tabs>
        <w:spacing w:after="0"/>
        <w:ind w:left="709" w:firstLine="425"/>
        <w:jc w:val="both"/>
        <w:rPr>
          <w:rFonts w:ascii="Arial Narrow" w:eastAsiaTheme="minorEastAsia" w:hAnsi="Arial Narrow" w:cs="Arial"/>
          <w:sz w:val="20"/>
          <w:szCs w:val="20"/>
          <w:lang w:eastAsia="es-PY"/>
        </w:rPr>
      </w:pPr>
      <w:r w:rsidRPr="00995056">
        <w:rPr>
          <w:rFonts w:ascii="Arial Narrow" w:eastAsiaTheme="minorEastAsia" w:hAnsi="Arial Narrow" w:cs="Arial"/>
          <w:b/>
          <w:sz w:val="20"/>
          <w:szCs w:val="20"/>
          <w:lang w:eastAsia="es-PY"/>
        </w:rPr>
        <w:t xml:space="preserve">Rentabilidad: </w:t>
      </w:r>
      <w:r w:rsidRPr="00995056">
        <w:rPr>
          <w:rFonts w:ascii="Arial Narrow" w:eastAsiaTheme="minorEastAsia" w:hAnsi="Arial Narrow" w:cs="Arial"/>
          <w:sz w:val="20"/>
          <w:szCs w:val="20"/>
          <w:lang w:eastAsia="es-PY"/>
        </w:rPr>
        <w:t>utilidad antes de impuestos / facturación total del año 2014-2015</w:t>
      </w:r>
    </w:p>
    <w:p w14:paraId="3132ABAA" w14:textId="6BE82258" w:rsidR="00711B0E" w:rsidRPr="00995056" w:rsidRDefault="006830BB" w:rsidP="006830BB">
      <w:pPr>
        <w:tabs>
          <w:tab w:val="num" w:pos="1134"/>
        </w:tabs>
        <w:spacing w:after="0"/>
        <w:ind w:left="709" w:firstLine="425"/>
        <w:rPr>
          <w:rFonts w:ascii="Arial Narrow" w:eastAsiaTheme="minorEastAsia" w:hAnsi="Arial Narrow" w:cs="Arial"/>
          <w:sz w:val="20"/>
          <w:szCs w:val="20"/>
          <w:lang w:eastAsia="es-PY"/>
        </w:rPr>
      </w:pPr>
      <w:r>
        <w:rPr>
          <w:rFonts w:ascii="Arial Narrow" w:eastAsiaTheme="minorEastAsia" w:hAnsi="Arial Narrow" w:cs="Arial"/>
          <w:sz w:val="20"/>
          <w:szCs w:val="20"/>
          <w:lang w:eastAsia="es-PY"/>
        </w:rPr>
        <w:tab/>
      </w:r>
      <w:r w:rsidR="00711B0E" w:rsidRPr="00995056">
        <w:rPr>
          <w:rFonts w:ascii="Arial Narrow" w:eastAsiaTheme="minorEastAsia" w:hAnsi="Arial Narrow" w:cs="Arial"/>
          <w:sz w:val="20"/>
          <w:szCs w:val="20"/>
          <w:lang w:eastAsia="es-PY"/>
        </w:rPr>
        <w:t>El promedio en los últimos 2 años, no deberá ser negativo.</w:t>
      </w:r>
    </w:p>
    <w:p w14:paraId="7FF06AA7" w14:textId="77777777" w:rsidR="00711B0E" w:rsidRPr="00995056" w:rsidRDefault="00711B0E" w:rsidP="006830BB">
      <w:pPr>
        <w:widowControl w:val="0"/>
        <w:numPr>
          <w:ilvl w:val="0"/>
          <w:numId w:val="45"/>
        </w:numPr>
        <w:adjustRightInd w:val="0"/>
        <w:spacing w:after="0"/>
        <w:ind w:left="1134"/>
        <w:jc w:val="both"/>
        <w:textAlignment w:val="baseline"/>
        <w:rPr>
          <w:rFonts w:ascii="Arial Narrow" w:eastAsiaTheme="minorEastAsia" w:hAnsi="Arial Narrow" w:cs="Arial"/>
          <w:b/>
          <w:sz w:val="20"/>
          <w:szCs w:val="20"/>
          <w:lang w:val="es-ES" w:eastAsia="es-PY"/>
        </w:rPr>
      </w:pPr>
      <w:r w:rsidRPr="00995056">
        <w:rPr>
          <w:rFonts w:ascii="Arial Narrow" w:eastAsiaTheme="minorEastAsia" w:hAnsi="Arial Narrow" w:cs="Arial"/>
          <w:b/>
          <w:sz w:val="20"/>
          <w:szCs w:val="20"/>
          <w:lang w:val="es-ES" w:eastAsia="es-PY"/>
        </w:rPr>
        <w:t xml:space="preserve">CONSORCIOS: </w:t>
      </w:r>
      <w:r w:rsidRPr="00995056">
        <w:rPr>
          <w:rFonts w:ascii="Arial Narrow" w:eastAsiaTheme="minorEastAsia" w:hAnsi="Arial Narrow" w:cs="Arial"/>
          <w:sz w:val="20"/>
          <w:szCs w:val="20"/>
          <w:lang w:val="es-ES" w:eastAsia="es-PY"/>
        </w:rPr>
        <w:t>todos los integrantes</w:t>
      </w:r>
      <w:r w:rsidRPr="00995056">
        <w:rPr>
          <w:rFonts w:ascii="Arial Narrow" w:eastAsiaTheme="minorEastAsia" w:hAnsi="Arial Narrow" w:cs="Arial"/>
          <w:b/>
          <w:sz w:val="20"/>
          <w:szCs w:val="20"/>
          <w:lang w:val="es-ES" w:eastAsia="es-PY"/>
        </w:rPr>
        <w:t xml:space="preserve"> </w:t>
      </w:r>
      <w:r w:rsidRPr="00995056">
        <w:rPr>
          <w:rFonts w:ascii="Arial Narrow" w:eastAsiaTheme="minorEastAsia" w:hAnsi="Arial Narrow" w:cs="Arial"/>
          <w:sz w:val="20"/>
          <w:szCs w:val="20"/>
          <w:lang w:val="es-ES" w:eastAsia="es-PY"/>
        </w:rPr>
        <w:t>del Consorcio deben cumplir los criterios financieros solicitados.</w:t>
      </w:r>
    </w:p>
    <w:p w14:paraId="5E1A9D9D" w14:textId="77777777" w:rsidR="004B187B" w:rsidRPr="00995056" w:rsidRDefault="004B187B" w:rsidP="006830BB">
      <w:pPr>
        <w:pStyle w:val="Prrafodelista"/>
        <w:spacing w:after="0"/>
        <w:ind w:left="993" w:hanging="567"/>
        <w:jc w:val="both"/>
        <w:rPr>
          <w:rFonts w:ascii="Arial Narrow" w:hAnsi="Arial Narrow" w:cs="Arial"/>
          <w:i/>
          <w:sz w:val="20"/>
          <w:szCs w:val="20"/>
        </w:rPr>
      </w:pPr>
    </w:p>
    <w:p w14:paraId="3E1D7723" w14:textId="247CF094" w:rsidR="004B187B" w:rsidRPr="00995056" w:rsidRDefault="004B187B" w:rsidP="006830BB">
      <w:pPr>
        <w:pStyle w:val="Prrafodelista"/>
        <w:numPr>
          <w:ilvl w:val="0"/>
          <w:numId w:val="24"/>
        </w:numPr>
        <w:spacing w:after="0"/>
        <w:contextualSpacing w:val="0"/>
        <w:jc w:val="both"/>
        <w:rPr>
          <w:rFonts w:ascii="Arial Narrow" w:hAnsi="Arial Narrow" w:cs="Arial"/>
          <w:b/>
          <w:sz w:val="20"/>
          <w:szCs w:val="20"/>
        </w:rPr>
      </w:pPr>
      <w:r w:rsidRPr="00995056">
        <w:rPr>
          <w:rFonts w:ascii="Arial Narrow" w:hAnsi="Arial Narrow" w:cs="Arial"/>
          <w:b/>
          <w:sz w:val="20"/>
          <w:szCs w:val="20"/>
        </w:rPr>
        <w:t>Capacidad técnica</w:t>
      </w:r>
      <w:r w:rsidR="00711B0E" w:rsidRPr="00995056">
        <w:rPr>
          <w:rFonts w:ascii="Arial Narrow" w:hAnsi="Arial Narrow" w:cs="Arial"/>
          <w:b/>
          <w:sz w:val="20"/>
          <w:szCs w:val="20"/>
        </w:rPr>
        <w:t xml:space="preserve">: </w:t>
      </w:r>
    </w:p>
    <w:p w14:paraId="35803299" w14:textId="560CAE6E" w:rsidR="001D23AD" w:rsidRPr="001D23AD" w:rsidRDefault="007D5517" w:rsidP="001D23AD">
      <w:pPr>
        <w:pStyle w:val="Prrafodelista"/>
        <w:numPr>
          <w:ilvl w:val="0"/>
          <w:numId w:val="45"/>
        </w:numPr>
        <w:spacing w:after="0"/>
        <w:rPr>
          <w:rFonts w:ascii="Arial Narrow" w:hAnsi="Arial Narrow" w:cs="Arial"/>
          <w:sz w:val="20"/>
          <w:szCs w:val="20"/>
        </w:rPr>
      </w:pPr>
      <w:r>
        <w:rPr>
          <w:rFonts w:ascii="Arial Narrow" w:hAnsi="Arial Narrow" w:cs="Arial"/>
          <w:sz w:val="20"/>
          <w:szCs w:val="20"/>
        </w:rPr>
        <w:t>No aplica</w:t>
      </w:r>
    </w:p>
    <w:p w14:paraId="683D6E56" w14:textId="32C06CB0" w:rsidR="00AD2B9A" w:rsidRPr="001D23AD" w:rsidRDefault="00AD2B9A" w:rsidP="00A4672D">
      <w:pPr>
        <w:pStyle w:val="Prrafodelista"/>
        <w:spacing w:after="0"/>
        <w:ind w:left="1473"/>
        <w:rPr>
          <w:rFonts w:ascii="Arial Narrow" w:hAnsi="Arial Narrow" w:cs="Arial"/>
          <w:sz w:val="20"/>
          <w:szCs w:val="20"/>
        </w:rPr>
      </w:pPr>
    </w:p>
    <w:p w14:paraId="12DAC0DE" w14:textId="77777777" w:rsidR="004E69A3" w:rsidRPr="00995056" w:rsidRDefault="004E69A3" w:rsidP="006830BB">
      <w:pPr>
        <w:pStyle w:val="Prrafodelista"/>
        <w:numPr>
          <w:ilvl w:val="0"/>
          <w:numId w:val="24"/>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Experiencia: </w:t>
      </w:r>
    </w:p>
    <w:p w14:paraId="1E740D69" w14:textId="77777777" w:rsidR="00D81C5B" w:rsidRDefault="00D81C5B" w:rsidP="006830BB">
      <w:pPr>
        <w:pStyle w:val="Prrafodelista"/>
        <w:spacing w:after="0"/>
        <w:ind w:left="709"/>
        <w:jc w:val="both"/>
        <w:rPr>
          <w:rFonts w:ascii="Arial Narrow" w:hAnsi="Arial Narrow" w:cs="Arial"/>
          <w:sz w:val="20"/>
          <w:szCs w:val="20"/>
        </w:rPr>
      </w:pPr>
    </w:p>
    <w:p w14:paraId="36B7BD08" w14:textId="003CD3A6" w:rsidR="00711B0E" w:rsidRPr="00995056" w:rsidRDefault="00711B0E" w:rsidP="002D371B">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 xml:space="preserve">Los oferentes deberán demostrar experiencia en la provisión de bienes relacionados al objeto de la presente </w:t>
      </w:r>
      <w:r w:rsidR="00A4672D">
        <w:rPr>
          <w:rFonts w:ascii="Arial Narrow" w:hAnsi="Arial Narrow" w:cs="Arial"/>
          <w:sz w:val="20"/>
          <w:szCs w:val="20"/>
        </w:rPr>
        <w:t>contra</w:t>
      </w:r>
      <w:r w:rsidRPr="00995056">
        <w:rPr>
          <w:rFonts w:ascii="Arial Narrow" w:hAnsi="Arial Narrow" w:cs="Arial"/>
          <w:sz w:val="20"/>
          <w:szCs w:val="20"/>
        </w:rPr>
        <w:t>tación (</w:t>
      </w:r>
      <w:r w:rsidR="00D81C5B">
        <w:rPr>
          <w:rFonts w:ascii="Arial Narrow" w:hAnsi="Arial Narrow" w:cs="Arial"/>
          <w:sz w:val="20"/>
          <w:szCs w:val="20"/>
        </w:rPr>
        <w:t>bolsas</w:t>
      </w:r>
      <w:r w:rsidRPr="00995056">
        <w:rPr>
          <w:rFonts w:ascii="Arial Narrow" w:hAnsi="Arial Narrow" w:cs="Arial"/>
          <w:sz w:val="20"/>
          <w:szCs w:val="20"/>
        </w:rPr>
        <w:t>) justificable a través de la suma de factu</w:t>
      </w:r>
      <w:r w:rsidR="002D371B">
        <w:rPr>
          <w:rFonts w:ascii="Arial Narrow" w:hAnsi="Arial Narrow" w:cs="Arial"/>
          <w:sz w:val="20"/>
          <w:szCs w:val="20"/>
        </w:rPr>
        <w:t>ración por un monto mínimo del 30</w:t>
      </w:r>
      <w:r w:rsidRPr="00995056">
        <w:rPr>
          <w:rFonts w:ascii="Arial Narrow" w:hAnsi="Arial Narrow" w:cs="Arial"/>
          <w:sz w:val="20"/>
          <w:szCs w:val="20"/>
        </w:rPr>
        <w:t>% (</w:t>
      </w:r>
      <w:r w:rsidR="002D371B">
        <w:rPr>
          <w:rFonts w:ascii="Arial Narrow" w:hAnsi="Arial Narrow" w:cs="Arial"/>
          <w:sz w:val="20"/>
          <w:szCs w:val="20"/>
        </w:rPr>
        <w:t>trein</w:t>
      </w:r>
      <w:r w:rsidRPr="00995056">
        <w:rPr>
          <w:rFonts w:ascii="Arial Narrow" w:hAnsi="Arial Narrow" w:cs="Arial"/>
          <w:sz w:val="20"/>
          <w:szCs w:val="20"/>
        </w:rPr>
        <w:t xml:space="preserve">ta por ciento) </w:t>
      </w:r>
      <w:r w:rsidR="002D371B" w:rsidRPr="002D371B">
        <w:rPr>
          <w:rFonts w:ascii="Arial Narrow" w:hAnsi="Arial Narrow" w:cs="Arial"/>
          <w:sz w:val="20"/>
          <w:szCs w:val="20"/>
        </w:rPr>
        <w:t>del</w:t>
      </w:r>
      <w:r w:rsidR="002D371B">
        <w:rPr>
          <w:rFonts w:ascii="Arial Narrow" w:hAnsi="Arial Narrow" w:cs="Arial"/>
          <w:sz w:val="20"/>
          <w:szCs w:val="20"/>
        </w:rPr>
        <w:t xml:space="preserve"> monto equivalente a la cantidad máxi</w:t>
      </w:r>
      <w:r w:rsidR="002D371B" w:rsidRPr="002D371B">
        <w:rPr>
          <w:rFonts w:ascii="Arial Narrow" w:hAnsi="Arial Narrow" w:cs="Arial"/>
          <w:sz w:val="20"/>
          <w:szCs w:val="20"/>
        </w:rPr>
        <w:t>ma"</w:t>
      </w:r>
      <w:r w:rsidR="002D371B" w:rsidRPr="002D371B">
        <w:rPr>
          <w:rFonts w:ascii="Arial Narrow" w:hAnsi="Arial Narrow" w:cs="Arial"/>
          <w:sz w:val="20"/>
          <w:szCs w:val="20"/>
        </w:rPr>
        <w:t xml:space="preserve"> </w:t>
      </w:r>
      <w:r w:rsidRPr="00995056">
        <w:rPr>
          <w:rFonts w:ascii="Arial Narrow" w:hAnsi="Arial Narrow" w:cs="Arial"/>
          <w:sz w:val="20"/>
          <w:szCs w:val="20"/>
        </w:rPr>
        <w:t>de la oferta presentada, durante el periodo de los últimos 2 (dos) años (201</w:t>
      </w:r>
      <w:r w:rsidR="00D81C5B">
        <w:rPr>
          <w:rFonts w:ascii="Arial Narrow" w:hAnsi="Arial Narrow" w:cs="Arial"/>
          <w:sz w:val="20"/>
          <w:szCs w:val="20"/>
        </w:rPr>
        <w:t>5</w:t>
      </w:r>
      <w:r w:rsidRPr="00995056">
        <w:rPr>
          <w:rFonts w:ascii="Arial Narrow" w:hAnsi="Arial Narrow" w:cs="Arial"/>
          <w:sz w:val="20"/>
          <w:szCs w:val="20"/>
        </w:rPr>
        <w:t>-201</w:t>
      </w:r>
      <w:r w:rsidR="00D81C5B">
        <w:rPr>
          <w:rFonts w:ascii="Arial Narrow" w:hAnsi="Arial Narrow" w:cs="Arial"/>
          <w:sz w:val="20"/>
          <w:szCs w:val="20"/>
        </w:rPr>
        <w:t>6</w:t>
      </w:r>
      <w:r w:rsidRPr="00995056">
        <w:rPr>
          <w:rFonts w:ascii="Arial Narrow" w:hAnsi="Arial Narrow" w:cs="Arial"/>
          <w:sz w:val="20"/>
          <w:szCs w:val="20"/>
        </w:rPr>
        <w:t>), tanto en empresas públicas como privadas.</w:t>
      </w:r>
    </w:p>
    <w:p w14:paraId="41DB9CB8" w14:textId="77777777" w:rsidR="00711B0E" w:rsidRPr="00995056" w:rsidRDefault="00711B0E" w:rsidP="006830BB">
      <w:pPr>
        <w:pStyle w:val="Prrafodelista"/>
        <w:spacing w:after="0"/>
        <w:ind w:left="709"/>
        <w:jc w:val="both"/>
        <w:rPr>
          <w:rFonts w:ascii="Arial Narrow" w:hAnsi="Arial Narrow" w:cs="Arial"/>
          <w:sz w:val="20"/>
          <w:szCs w:val="20"/>
        </w:rPr>
      </w:pPr>
    </w:p>
    <w:p w14:paraId="245A8B64" w14:textId="448CD62D" w:rsidR="00711B0E" w:rsidRPr="00995056" w:rsidRDefault="00711B0E" w:rsidP="006830BB">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El Oferente deberá proporcionar evidencia documentada que demuestre su cumplimiento con</w:t>
      </w:r>
      <w:r w:rsidR="00D85CC7">
        <w:rPr>
          <w:rFonts w:ascii="Arial Narrow" w:hAnsi="Arial Narrow" w:cs="Arial"/>
          <w:sz w:val="20"/>
          <w:szCs w:val="20"/>
        </w:rPr>
        <w:t xml:space="preserve"> alguno</w:t>
      </w:r>
      <w:r w:rsidR="00554A0E">
        <w:rPr>
          <w:rFonts w:ascii="Arial Narrow" w:hAnsi="Arial Narrow" w:cs="Arial"/>
          <w:sz w:val="20"/>
          <w:szCs w:val="20"/>
        </w:rPr>
        <w:t>/s</w:t>
      </w:r>
      <w:r w:rsidR="00D85CC7">
        <w:rPr>
          <w:rFonts w:ascii="Arial Narrow" w:hAnsi="Arial Narrow" w:cs="Arial"/>
          <w:sz w:val="20"/>
          <w:szCs w:val="20"/>
        </w:rPr>
        <w:t xml:space="preserve"> de </w:t>
      </w:r>
      <w:r w:rsidRPr="00995056">
        <w:rPr>
          <w:rFonts w:ascii="Arial Narrow" w:hAnsi="Arial Narrow" w:cs="Arial"/>
          <w:sz w:val="20"/>
          <w:szCs w:val="20"/>
        </w:rPr>
        <w:t xml:space="preserve">los siguientes </w:t>
      </w:r>
      <w:r w:rsidR="00D85CC7">
        <w:rPr>
          <w:rFonts w:ascii="Arial Narrow" w:hAnsi="Arial Narrow" w:cs="Arial"/>
          <w:sz w:val="20"/>
          <w:szCs w:val="20"/>
        </w:rPr>
        <w:t>documentos</w:t>
      </w:r>
      <w:r w:rsidRPr="00995056">
        <w:rPr>
          <w:rFonts w:ascii="Arial Narrow" w:hAnsi="Arial Narrow" w:cs="Arial"/>
          <w:sz w:val="20"/>
          <w:szCs w:val="20"/>
        </w:rPr>
        <w:t xml:space="preserve">: </w:t>
      </w:r>
      <w:r w:rsidR="00D85CC7">
        <w:rPr>
          <w:rFonts w:ascii="Arial Narrow" w:hAnsi="Arial Narrow" w:cs="Arial"/>
          <w:sz w:val="20"/>
          <w:szCs w:val="20"/>
        </w:rPr>
        <w:t>Contratos y/o</w:t>
      </w:r>
      <w:r w:rsidRPr="00995056">
        <w:rPr>
          <w:rFonts w:ascii="Arial Narrow" w:hAnsi="Arial Narrow" w:cs="Arial"/>
          <w:sz w:val="20"/>
          <w:szCs w:val="20"/>
        </w:rPr>
        <w:t xml:space="preserve"> comprobantes legales de ventas</w:t>
      </w:r>
      <w:r w:rsidR="00D85CC7">
        <w:rPr>
          <w:rFonts w:ascii="Arial Narrow" w:hAnsi="Arial Narrow" w:cs="Arial"/>
          <w:sz w:val="20"/>
          <w:szCs w:val="20"/>
        </w:rPr>
        <w:t xml:space="preserve"> y/o</w:t>
      </w:r>
      <w:r w:rsidR="00D85CC7" w:rsidRPr="00995056">
        <w:rPr>
          <w:rFonts w:ascii="Arial Narrow" w:hAnsi="Arial Narrow" w:cs="Arial"/>
          <w:sz w:val="20"/>
          <w:szCs w:val="20"/>
        </w:rPr>
        <w:t xml:space="preserve"> </w:t>
      </w:r>
      <w:r w:rsidRPr="00995056">
        <w:rPr>
          <w:rFonts w:ascii="Arial Narrow" w:hAnsi="Arial Narrow" w:cs="Arial"/>
          <w:sz w:val="20"/>
          <w:szCs w:val="20"/>
        </w:rPr>
        <w:t xml:space="preserve">Acta de recepción definitiva de </w:t>
      </w:r>
      <w:r w:rsidR="00D85CC7">
        <w:rPr>
          <w:rFonts w:ascii="Arial Narrow" w:hAnsi="Arial Narrow" w:cs="Arial"/>
          <w:sz w:val="20"/>
          <w:szCs w:val="20"/>
        </w:rPr>
        <w:t>bienes y/o órdenes de compras.</w:t>
      </w:r>
    </w:p>
    <w:p w14:paraId="17F1486C" w14:textId="77777777" w:rsidR="00D81C5B" w:rsidRDefault="00D81C5B" w:rsidP="006830BB">
      <w:pPr>
        <w:pStyle w:val="Prrafodelista"/>
        <w:spacing w:after="0"/>
        <w:ind w:left="709"/>
        <w:jc w:val="both"/>
        <w:rPr>
          <w:rFonts w:ascii="Arial Narrow" w:hAnsi="Arial Narrow" w:cs="Arial"/>
          <w:sz w:val="20"/>
          <w:szCs w:val="20"/>
        </w:rPr>
      </w:pPr>
    </w:p>
    <w:p w14:paraId="65EBAA92" w14:textId="291B4450" w:rsidR="001F62A3" w:rsidRPr="00995056" w:rsidRDefault="00711B0E" w:rsidP="006830BB">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CONSORCIOS: Para los consorcios, indicarse en la oferta cuál es la empresa líder del consorcio, quien deberá cumplir con al menos 60% de los criterios de calificación de experiencia, y el 40% restante lo cumplirán el o los demás integrantes del consorcio).-</w:t>
      </w:r>
    </w:p>
    <w:p w14:paraId="16186AC3" w14:textId="77777777" w:rsidR="00711B0E" w:rsidRPr="00995056" w:rsidRDefault="00711B0E" w:rsidP="006830BB">
      <w:pPr>
        <w:pStyle w:val="Prrafodelista"/>
        <w:spacing w:after="0"/>
        <w:ind w:left="993"/>
        <w:jc w:val="both"/>
        <w:rPr>
          <w:rFonts w:ascii="Arial Narrow" w:hAnsi="Arial Narrow" w:cs="Arial"/>
          <w:sz w:val="20"/>
          <w:szCs w:val="20"/>
        </w:rPr>
      </w:pPr>
    </w:p>
    <w:p w14:paraId="45B4663B" w14:textId="296B99B0" w:rsidR="00C5575E" w:rsidRPr="00995056" w:rsidRDefault="004E69A3" w:rsidP="006830BB">
      <w:pPr>
        <w:pStyle w:val="Prrafodelista"/>
        <w:numPr>
          <w:ilvl w:val="0"/>
          <w:numId w:val="23"/>
        </w:numPr>
        <w:spacing w:after="0"/>
        <w:jc w:val="both"/>
        <w:rPr>
          <w:rFonts w:ascii="Arial Narrow" w:hAnsi="Arial Narrow" w:cs="Arial"/>
          <w:sz w:val="20"/>
          <w:szCs w:val="20"/>
        </w:rPr>
      </w:pPr>
      <w:r w:rsidRPr="00995056">
        <w:rPr>
          <w:rFonts w:ascii="Arial Narrow" w:hAnsi="Arial Narrow" w:cs="Arial"/>
          <w:b/>
          <w:sz w:val="20"/>
          <w:szCs w:val="20"/>
        </w:rPr>
        <w:t>El margen de preferencia a ser utilizado es:</w:t>
      </w:r>
      <w:r w:rsidR="004A1290" w:rsidRPr="00995056">
        <w:rPr>
          <w:rFonts w:ascii="Arial Narrow" w:hAnsi="Arial Narrow" w:cs="Arial"/>
          <w:i/>
          <w:sz w:val="20"/>
          <w:szCs w:val="20"/>
        </w:rPr>
        <w:t xml:space="preserve"> </w:t>
      </w:r>
      <w:r w:rsidR="00C5575E" w:rsidRPr="00995056">
        <w:rPr>
          <w:rFonts w:ascii="Arial Narrow" w:hAnsi="Arial Narrow" w:cs="Arial"/>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995056" w:rsidRDefault="00C5575E" w:rsidP="006830BB">
      <w:pPr>
        <w:pStyle w:val="Prrafodelista"/>
        <w:spacing w:after="0"/>
        <w:jc w:val="both"/>
        <w:rPr>
          <w:rFonts w:ascii="Arial Narrow" w:hAnsi="Arial Narrow" w:cs="Arial"/>
          <w:sz w:val="20"/>
          <w:szCs w:val="20"/>
        </w:rPr>
      </w:pPr>
      <w:r w:rsidRPr="00995056">
        <w:rPr>
          <w:rFonts w:ascii="Arial Narrow" w:hAnsi="Arial Narrow" w:cs="Arial"/>
          <w:sz w:val="20"/>
          <w:szCs w:val="20"/>
        </w:rPr>
        <w:t xml:space="preserve"> </w:t>
      </w:r>
    </w:p>
    <w:p w14:paraId="2FA94129" w14:textId="0C47EA64" w:rsidR="00C5575E" w:rsidRPr="00995056" w:rsidRDefault="00C5575E" w:rsidP="006830BB">
      <w:pPr>
        <w:pStyle w:val="Prrafodelista"/>
        <w:spacing w:after="0"/>
        <w:jc w:val="both"/>
        <w:rPr>
          <w:rFonts w:ascii="Arial Narrow" w:hAnsi="Arial Narrow" w:cs="Arial"/>
          <w:sz w:val="20"/>
          <w:szCs w:val="20"/>
        </w:rPr>
      </w:pPr>
      <w:r w:rsidRPr="00995056">
        <w:rPr>
          <w:rFonts w:ascii="Arial Narrow" w:hAnsi="Arial Narrow" w:cs="Arial"/>
          <w:sz w:val="20"/>
          <w:szCs w:val="20"/>
        </w:rPr>
        <w:t>En caso de que los oferentes que se encuentren dentro del rango del porcentaje para beneficiarse del margen, no presentaren con su oferta el certificado o presentare la constancia en trámite del mismo, el Comité de Evaluación solicitará por escrito</w:t>
      </w:r>
      <w:r w:rsidR="00711B0E" w:rsidRPr="00995056">
        <w:rPr>
          <w:rFonts w:ascii="Arial Narrow" w:hAnsi="Arial Narrow" w:cs="Arial"/>
          <w:sz w:val="20"/>
          <w:szCs w:val="20"/>
        </w:rPr>
        <w:t xml:space="preserve"> el certificado, otorgando para </w:t>
      </w:r>
      <w:r w:rsidRPr="00995056">
        <w:rPr>
          <w:rFonts w:ascii="Arial Narrow" w:hAnsi="Arial Narrow" w:cs="Arial"/>
          <w:sz w:val="20"/>
          <w:szCs w:val="20"/>
        </w:rPr>
        <w:t xml:space="preserve">su presentación un plazo de </w:t>
      </w:r>
      <w:r w:rsidR="00271C4A" w:rsidRPr="00995056">
        <w:rPr>
          <w:rFonts w:ascii="Arial Narrow" w:hAnsi="Arial Narrow" w:cs="Arial"/>
          <w:sz w:val="20"/>
          <w:szCs w:val="20"/>
        </w:rPr>
        <w:t xml:space="preserve">24 </w:t>
      </w:r>
      <w:proofErr w:type="spellStart"/>
      <w:r w:rsidR="00271C4A" w:rsidRPr="00995056">
        <w:rPr>
          <w:rFonts w:ascii="Arial Narrow" w:hAnsi="Arial Narrow" w:cs="Arial"/>
          <w:sz w:val="20"/>
          <w:szCs w:val="20"/>
        </w:rPr>
        <w:t>hs</w:t>
      </w:r>
      <w:proofErr w:type="spellEnd"/>
      <w:r w:rsidRPr="00995056">
        <w:rPr>
          <w:rFonts w:ascii="Arial Narrow" w:hAnsi="Arial Narrow" w:cs="Arial"/>
          <w:sz w:val="20"/>
          <w:szCs w:val="20"/>
        </w:rPr>
        <w:t>. Si luego del requerimiento realizado por el Comité el oferente n</w:t>
      </w:r>
      <w:r w:rsidR="00271C4A" w:rsidRPr="00995056">
        <w:rPr>
          <w:rFonts w:ascii="Arial Narrow" w:hAnsi="Arial Narrow" w:cs="Arial"/>
          <w:sz w:val="20"/>
          <w:szCs w:val="20"/>
        </w:rPr>
        <w:t>o presentare el documento, o la</w:t>
      </w:r>
      <w:r w:rsidRPr="00995056">
        <w:rPr>
          <w:rFonts w:ascii="Arial Narrow" w:hAnsi="Arial Narrow" w:cs="Arial"/>
          <w:sz w:val="20"/>
          <w:szCs w:val="20"/>
        </w:rPr>
        <w:t xml:space="preserve">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995056" w:rsidRDefault="00C5575E" w:rsidP="006830BB">
      <w:pPr>
        <w:pStyle w:val="Prrafodelista"/>
        <w:spacing w:after="0"/>
        <w:jc w:val="both"/>
        <w:rPr>
          <w:rFonts w:ascii="Arial Narrow" w:hAnsi="Arial Narrow" w:cs="Arial"/>
          <w:sz w:val="20"/>
          <w:szCs w:val="20"/>
        </w:rPr>
      </w:pPr>
    </w:p>
    <w:p w14:paraId="2BB7A45A" w14:textId="39F4AB25" w:rsidR="004E69A3" w:rsidRPr="00995056" w:rsidRDefault="00C5575E" w:rsidP="006830BB">
      <w:pPr>
        <w:pStyle w:val="Prrafodelista"/>
        <w:spacing w:after="0"/>
        <w:jc w:val="both"/>
        <w:rPr>
          <w:rFonts w:ascii="Arial Narrow" w:hAnsi="Arial Narrow" w:cs="Arial"/>
          <w:iCs/>
          <w:color w:val="FF0000"/>
          <w:sz w:val="20"/>
          <w:szCs w:val="20"/>
        </w:rPr>
      </w:pPr>
      <w:r w:rsidRPr="00995056">
        <w:rPr>
          <w:rFonts w:ascii="Arial Narrow" w:hAnsi="Arial Narrow" w:cs="Arial"/>
          <w:sz w:val="20"/>
          <w:szCs w:val="20"/>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w:t>
      </w:r>
      <w:r w:rsidRPr="00995056">
        <w:rPr>
          <w:rFonts w:ascii="Arial Narrow" w:hAnsi="Arial Narrow" w:cs="Arial"/>
          <w:sz w:val="20"/>
          <w:szCs w:val="20"/>
        </w:rPr>
        <w:lastRenderedPageBreak/>
        <w:t>producido del bien o servicio producido en el Paraguay que haya acreditad</w:t>
      </w:r>
      <w:r w:rsidR="00271C4A" w:rsidRPr="00995056">
        <w:rPr>
          <w:rFonts w:ascii="Arial Narrow" w:hAnsi="Arial Narrow" w:cs="Arial"/>
          <w:sz w:val="20"/>
          <w:szCs w:val="20"/>
        </w:rPr>
        <w:t xml:space="preserve">o mediante la presentación del </w:t>
      </w:r>
      <w:r w:rsidRPr="00995056">
        <w:rPr>
          <w:rFonts w:ascii="Arial Narrow" w:hAnsi="Arial Narrow" w:cs="Arial"/>
          <w:sz w:val="20"/>
          <w:szCs w:val="20"/>
        </w:rPr>
        <w:t>certificado, resultare ser la más baja se la seleccionará para la adjudicación; caso contrario se seleccionará la oferta del bien o servicio proveniente del extranjero o que no haya presentado el citado documento.</w:t>
      </w:r>
      <w:r w:rsidR="001F62A3" w:rsidRPr="00995056">
        <w:rPr>
          <w:rFonts w:ascii="Arial Narrow" w:hAnsi="Arial Narrow" w:cs="Arial"/>
          <w:iCs/>
          <w:color w:val="FF0000"/>
          <w:sz w:val="20"/>
          <w:szCs w:val="20"/>
        </w:rPr>
        <w:t xml:space="preserve">  </w:t>
      </w:r>
    </w:p>
    <w:p w14:paraId="0E06AD8E" w14:textId="77777777" w:rsidR="00C5575E" w:rsidRPr="00995056" w:rsidRDefault="00C5575E" w:rsidP="006830BB">
      <w:pPr>
        <w:pStyle w:val="Prrafodelista"/>
        <w:spacing w:after="0"/>
        <w:jc w:val="both"/>
        <w:rPr>
          <w:rFonts w:ascii="Arial Narrow" w:hAnsi="Arial Narrow" w:cs="Arial"/>
          <w:b/>
          <w:sz w:val="20"/>
          <w:szCs w:val="20"/>
        </w:rPr>
      </w:pPr>
    </w:p>
    <w:p w14:paraId="3F28DC60" w14:textId="7F90E010" w:rsidR="004E69A3" w:rsidRPr="00D85CC7" w:rsidRDefault="004E69A3" w:rsidP="00D63C21">
      <w:pPr>
        <w:pStyle w:val="Prrafodelista"/>
        <w:numPr>
          <w:ilvl w:val="0"/>
          <w:numId w:val="23"/>
        </w:numPr>
        <w:spacing w:after="0"/>
        <w:contextualSpacing w:val="0"/>
        <w:jc w:val="both"/>
        <w:rPr>
          <w:rFonts w:ascii="Arial Narrow" w:hAnsi="Arial Narrow" w:cs="Arial"/>
          <w:i/>
          <w:sz w:val="20"/>
          <w:szCs w:val="20"/>
        </w:rPr>
      </w:pPr>
      <w:r w:rsidRPr="00995056">
        <w:rPr>
          <w:rFonts w:ascii="Arial Narrow" w:hAnsi="Arial Narrow" w:cs="Arial"/>
          <w:b/>
          <w:sz w:val="20"/>
          <w:szCs w:val="20"/>
        </w:rPr>
        <w:t xml:space="preserve">Criterio de evaluación y calificación de las muestras: </w:t>
      </w:r>
      <w:r w:rsidR="0015717B" w:rsidRPr="0015717B">
        <w:rPr>
          <w:rFonts w:ascii="Arial Narrow" w:hAnsi="Arial Narrow" w:cs="Arial"/>
          <w:sz w:val="20"/>
          <w:szCs w:val="20"/>
        </w:rPr>
        <w:t>Las</w:t>
      </w:r>
      <w:r w:rsidR="0015717B">
        <w:rPr>
          <w:rFonts w:ascii="Arial Narrow" w:hAnsi="Arial Narrow" w:cs="Arial"/>
          <w:sz w:val="20"/>
          <w:szCs w:val="20"/>
        </w:rPr>
        <w:t xml:space="preserve"> muestras solicitadas son</w:t>
      </w:r>
      <w:r w:rsidR="0015717B" w:rsidRPr="0015717B">
        <w:rPr>
          <w:rFonts w:ascii="Arial Narrow" w:hAnsi="Arial Narrow" w:cs="Arial"/>
          <w:sz w:val="20"/>
          <w:szCs w:val="20"/>
        </w:rPr>
        <w:t xml:space="preserve"> </w:t>
      </w:r>
      <w:r w:rsidR="0015717B">
        <w:rPr>
          <w:rFonts w:ascii="Arial Narrow" w:hAnsi="Arial Narrow" w:cs="Arial"/>
          <w:sz w:val="20"/>
          <w:szCs w:val="20"/>
        </w:rPr>
        <w:t xml:space="preserve">a </w:t>
      </w:r>
      <w:r w:rsidR="0015717B" w:rsidRPr="0015717B">
        <w:rPr>
          <w:rFonts w:ascii="Arial Narrow" w:hAnsi="Arial Narrow" w:cs="Arial"/>
          <w:sz w:val="20"/>
          <w:szCs w:val="20"/>
        </w:rPr>
        <w:t xml:space="preserve">fin de verificar si corresponde al producto solicitado en cuanto </w:t>
      </w:r>
      <w:r w:rsidR="0015717B">
        <w:rPr>
          <w:rFonts w:ascii="Arial Narrow" w:hAnsi="Arial Narrow" w:cs="Arial"/>
          <w:sz w:val="20"/>
          <w:szCs w:val="20"/>
        </w:rPr>
        <w:t>a las especificaciones técnicas.</w:t>
      </w:r>
      <w:r w:rsidR="00D63C21">
        <w:rPr>
          <w:rFonts w:ascii="Arial Narrow" w:hAnsi="Arial Narrow" w:cs="Arial"/>
          <w:sz w:val="20"/>
          <w:szCs w:val="20"/>
        </w:rPr>
        <w:t xml:space="preserve"> </w:t>
      </w:r>
      <w:r w:rsidR="002D371B" w:rsidRPr="002D371B">
        <w:rPr>
          <w:rFonts w:ascii="Arial Narrow" w:hAnsi="Arial Narrow" w:cs="Arial"/>
          <w:sz w:val="20"/>
          <w:szCs w:val="20"/>
        </w:rPr>
        <w:t>Las muestras de los no adjudicados serán devueltas a</w:t>
      </w:r>
      <w:r w:rsidR="00D63C21">
        <w:rPr>
          <w:rFonts w:ascii="Arial Narrow" w:hAnsi="Arial Narrow" w:cs="Arial"/>
          <w:sz w:val="20"/>
          <w:szCs w:val="20"/>
        </w:rPr>
        <w:t xml:space="preserve"> </w:t>
      </w:r>
      <w:r w:rsidR="002D371B" w:rsidRPr="002D371B">
        <w:rPr>
          <w:rFonts w:ascii="Arial Narrow" w:hAnsi="Arial Narrow" w:cs="Arial"/>
          <w:sz w:val="20"/>
          <w:szCs w:val="20"/>
        </w:rPr>
        <w:t>l</w:t>
      </w:r>
      <w:r w:rsidR="00D63C21">
        <w:rPr>
          <w:rFonts w:ascii="Arial Narrow" w:hAnsi="Arial Narrow" w:cs="Arial"/>
          <w:sz w:val="20"/>
          <w:szCs w:val="20"/>
        </w:rPr>
        <w:t>os</w:t>
      </w:r>
      <w:r w:rsidR="002D371B" w:rsidRPr="002D371B">
        <w:rPr>
          <w:rFonts w:ascii="Arial Narrow" w:hAnsi="Arial Narrow" w:cs="Arial"/>
          <w:sz w:val="20"/>
          <w:szCs w:val="20"/>
        </w:rPr>
        <w:t xml:space="preserve"> oferente</w:t>
      </w:r>
      <w:r w:rsidR="00D63C21">
        <w:rPr>
          <w:rFonts w:ascii="Arial Narrow" w:hAnsi="Arial Narrow" w:cs="Arial"/>
          <w:sz w:val="20"/>
          <w:szCs w:val="20"/>
        </w:rPr>
        <w:t>s</w:t>
      </w:r>
      <w:r w:rsidR="002D371B" w:rsidRPr="002D371B">
        <w:rPr>
          <w:rFonts w:ascii="Arial Narrow" w:hAnsi="Arial Narrow" w:cs="Arial"/>
          <w:sz w:val="20"/>
          <w:szCs w:val="20"/>
        </w:rPr>
        <w:t xml:space="preserve"> una vez culminado el proceso licitatorio; en tanto que las muestras de los ítems adjudicados quedarán en resguardo en la Dirección de Administración y Finanzas y una vez emitida la orden de compra serán utilizados para la verificación a la hora de la recepción de los bienes adjudicados, a fin de que los mismos coincidan exactamente con dichas muestras</w:t>
      </w:r>
      <w:r w:rsidR="002D371B">
        <w:rPr>
          <w:rFonts w:ascii="Arial Narrow" w:hAnsi="Arial Narrow" w:cs="Arial"/>
          <w:sz w:val="20"/>
          <w:szCs w:val="20"/>
        </w:rPr>
        <w:t xml:space="preserve">. </w:t>
      </w:r>
      <w:r w:rsidR="0015717B">
        <w:rPr>
          <w:rFonts w:ascii="Arial Narrow" w:hAnsi="Arial Narrow" w:cs="Arial"/>
          <w:sz w:val="20"/>
          <w:szCs w:val="20"/>
        </w:rPr>
        <w:t>El criterio utilizado será CUMPLE / NO CUMPLE.</w:t>
      </w:r>
      <w:r w:rsidR="00D63C21">
        <w:rPr>
          <w:rFonts w:ascii="Arial Narrow" w:hAnsi="Arial Narrow" w:cs="Arial"/>
          <w:sz w:val="20"/>
          <w:szCs w:val="20"/>
        </w:rPr>
        <w:t xml:space="preserve"> </w:t>
      </w:r>
      <w:r w:rsidR="00D63C21" w:rsidRPr="00D63C21">
        <w:rPr>
          <w:rFonts w:ascii="Arial Narrow" w:hAnsi="Arial Narrow" w:cs="Arial"/>
          <w:sz w:val="20"/>
          <w:szCs w:val="20"/>
        </w:rPr>
        <w:t>El personal responsable de la Fábrica de Balanceados</w:t>
      </w:r>
      <w:r w:rsidR="00D63C21">
        <w:rPr>
          <w:rFonts w:ascii="Arial Narrow" w:hAnsi="Arial Narrow" w:cs="Arial"/>
          <w:sz w:val="20"/>
          <w:szCs w:val="20"/>
        </w:rPr>
        <w:t xml:space="preserve"> será quien realice las evaluaciones.</w:t>
      </w:r>
    </w:p>
    <w:p w14:paraId="60F4362E" w14:textId="77777777" w:rsidR="00D85CC7" w:rsidRPr="00995056" w:rsidRDefault="00D85CC7" w:rsidP="00D85CC7">
      <w:pPr>
        <w:pStyle w:val="Prrafodelista"/>
        <w:spacing w:after="0"/>
        <w:contextualSpacing w:val="0"/>
        <w:jc w:val="both"/>
        <w:rPr>
          <w:rFonts w:ascii="Arial Narrow" w:hAnsi="Arial Narrow" w:cs="Arial"/>
          <w:i/>
          <w:sz w:val="20"/>
          <w:szCs w:val="20"/>
        </w:rPr>
      </w:pPr>
    </w:p>
    <w:p w14:paraId="1D9B13E3" w14:textId="3AAF0320" w:rsidR="004E69A3" w:rsidRPr="00995056" w:rsidRDefault="004E69A3"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Criterio para desempate de ofertas: </w:t>
      </w:r>
    </w:p>
    <w:p w14:paraId="1043B087"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FD7E471"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 xml:space="preserve">Dicha determinación se dará a partir de la información requerida por la Convocante y provista por el Oferente en su oferta: </w:t>
      </w:r>
    </w:p>
    <w:p w14:paraId="68637BC5"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 xml:space="preserve">En primer lugar, la convocante </w:t>
      </w:r>
      <w:bookmarkStart w:id="0" w:name="_GoBack"/>
      <w:bookmarkEnd w:id="0"/>
      <w:r w:rsidRPr="007753A6">
        <w:rPr>
          <w:rFonts w:ascii="Arial Narrow" w:hAnsi="Arial Narrow" w:cs="Arial"/>
          <w:sz w:val="20"/>
          <w:szCs w:val="20"/>
        </w:rPr>
        <w:t xml:space="preserve">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4B9021A9"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 xml:space="preserve">De persistir el empate, se analizará la capacidad financiera del Oferente, para cuyo efecto se verificará quien posea el mayor  coeficiente en el Ratio de Liquidez (activo corriente / pasivo corriente) del último año. </w:t>
      </w:r>
    </w:p>
    <w:p w14:paraId="73683C37"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 xml:space="preserve">Si aun aplicando este criterio de desempate, persistiera el mismo, la Convocante analizará la capacidad técnica de las ofertas evaluándose lo siguiente: </w:t>
      </w:r>
    </w:p>
    <w:p w14:paraId="00DAF26F"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El que posea el mayor monto de contratos ejecutados en provisión de bienes de la misma naturaleza, satisfactoriamente con Instituciones Públicas o Privadas,  en el último año.</w:t>
      </w:r>
    </w:p>
    <w:p w14:paraId="2F341F70"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En caso de Consorcios;</w:t>
      </w:r>
    </w:p>
    <w:p w14:paraId="7DA6E1B4" w14:textId="77777777" w:rsidR="007753A6" w:rsidRPr="007753A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Para los criterios a) y b), se sumarán los promedios y los coeficientes, respectivamente, de cada miembro, a los efectos de promediar los resultados; para el criterio c) se sumarán las cantidades de los contratos de todos los miembros.</w:t>
      </w:r>
    </w:p>
    <w:p w14:paraId="28C6DA9D" w14:textId="20055686" w:rsidR="00B00B28" w:rsidRPr="00995056" w:rsidRDefault="007753A6" w:rsidP="007753A6">
      <w:pPr>
        <w:pStyle w:val="Prrafodelista"/>
        <w:spacing w:after="0"/>
        <w:jc w:val="both"/>
        <w:rPr>
          <w:rFonts w:ascii="Arial Narrow" w:hAnsi="Arial Narrow" w:cs="Arial"/>
          <w:sz w:val="20"/>
          <w:szCs w:val="20"/>
        </w:rPr>
      </w:pPr>
      <w:r w:rsidRPr="007753A6">
        <w:rPr>
          <w:rFonts w:ascii="Arial Narrow" w:hAnsi="Arial Narrow" w:cs="Arial"/>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r w:rsidR="00DE42B0" w:rsidRPr="00995056">
        <w:rPr>
          <w:rFonts w:ascii="Arial Narrow" w:hAnsi="Arial Narrow" w:cs="Arial"/>
          <w:sz w:val="20"/>
          <w:szCs w:val="20"/>
        </w:rPr>
        <w:t>.</w:t>
      </w:r>
    </w:p>
    <w:p w14:paraId="01D5550D" w14:textId="77777777" w:rsidR="00F3395C" w:rsidRPr="00666DCB" w:rsidRDefault="00F3395C" w:rsidP="006830BB">
      <w:pPr>
        <w:pStyle w:val="Prrafodelista"/>
        <w:spacing w:after="0"/>
        <w:rPr>
          <w:rFonts w:ascii="Arial Narrow" w:hAnsi="Arial Narrow" w:cs="Arial"/>
          <w:sz w:val="10"/>
          <w:szCs w:val="20"/>
        </w:rPr>
      </w:pPr>
    </w:p>
    <w:p w14:paraId="6156AA1A" w14:textId="31684B25" w:rsidR="001D7681" w:rsidRPr="00D85CC7" w:rsidRDefault="00155861"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Notificación de Adjudicación:</w:t>
      </w:r>
      <w:r w:rsidR="004E69A3" w:rsidRPr="00995056">
        <w:rPr>
          <w:rFonts w:ascii="Arial Narrow" w:hAnsi="Arial Narrow" w:cs="Arial"/>
          <w:b/>
          <w:sz w:val="20"/>
          <w:szCs w:val="20"/>
        </w:rPr>
        <w:t xml:space="preserve"> </w:t>
      </w:r>
      <w:r w:rsidRPr="00995056">
        <w:rPr>
          <w:rFonts w:ascii="Arial Narrow" w:hAnsi="Arial Narrow" w:cs="Arial"/>
          <w:sz w:val="20"/>
          <w:szCs w:val="20"/>
        </w:rPr>
        <w:t>La adjudicación se dará a conocer por nota a cada uno de los oferentes participantes, dentro de los 5 (cinco) días calendarios siguientes a su emisión. Deberá difundirse además en el Portal de la Dirección Nacional de Contrataciones Públicas (</w:t>
      </w:r>
      <w:r w:rsidR="00D85CC7" w:rsidRPr="00EE5F13">
        <w:rPr>
          <w:rFonts w:ascii="Arial Narrow" w:hAnsi="Arial Narrow" w:cs="Arial"/>
          <w:sz w:val="20"/>
          <w:szCs w:val="20"/>
        </w:rPr>
        <w:t>www.contrataciones.gov.py</w:t>
      </w:r>
      <w:r w:rsidRPr="00995056">
        <w:rPr>
          <w:rFonts w:ascii="Arial Narrow" w:hAnsi="Arial Narrow" w:cs="Arial"/>
          <w:sz w:val="20"/>
          <w:szCs w:val="20"/>
        </w:rPr>
        <w:t>).</w:t>
      </w:r>
    </w:p>
    <w:p w14:paraId="13CF7235" w14:textId="77777777" w:rsidR="00D85CC7" w:rsidRPr="00666DCB" w:rsidRDefault="00D85CC7" w:rsidP="00D85CC7">
      <w:pPr>
        <w:pStyle w:val="Prrafodelista"/>
        <w:spacing w:after="0"/>
        <w:contextualSpacing w:val="0"/>
        <w:jc w:val="both"/>
        <w:rPr>
          <w:rFonts w:ascii="Arial Narrow" w:hAnsi="Arial Narrow" w:cs="Arial"/>
          <w:b/>
          <w:sz w:val="10"/>
          <w:szCs w:val="20"/>
        </w:rPr>
      </w:pPr>
    </w:p>
    <w:p w14:paraId="54C8A1F4" w14:textId="22CB691F" w:rsidR="003C0B8F" w:rsidRPr="00D85CC7" w:rsidRDefault="003C0B8F"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La convocante formalizará </w:t>
      </w:r>
      <w:r w:rsidR="00BC3529" w:rsidRPr="00995056">
        <w:rPr>
          <w:rFonts w:ascii="Arial Narrow" w:hAnsi="Arial Narrow" w:cs="Arial"/>
          <w:b/>
          <w:sz w:val="20"/>
          <w:szCs w:val="20"/>
        </w:rPr>
        <w:t>la</w:t>
      </w:r>
      <w:r w:rsidRPr="00995056">
        <w:rPr>
          <w:rFonts w:ascii="Arial Narrow" w:hAnsi="Arial Narrow" w:cs="Arial"/>
          <w:b/>
          <w:sz w:val="20"/>
          <w:szCs w:val="20"/>
        </w:rPr>
        <w:t xml:space="preserve"> </w:t>
      </w:r>
      <w:r w:rsidR="00BC3529" w:rsidRPr="00995056">
        <w:rPr>
          <w:rFonts w:ascii="Arial Narrow" w:hAnsi="Arial Narrow" w:cs="Arial"/>
          <w:b/>
          <w:sz w:val="20"/>
          <w:szCs w:val="20"/>
        </w:rPr>
        <w:t>contratación</w:t>
      </w:r>
      <w:r w:rsidRPr="00995056">
        <w:rPr>
          <w:rFonts w:ascii="Arial Narrow" w:hAnsi="Arial Narrow" w:cs="Arial"/>
          <w:b/>
          <w:sz w:val="20"/>
          <w:szCs w:val="20"/>
        </w:rPr>
        <w:t xml:space="preserve"> mediante:</w:t>
      </w:r>
      <w:r w:rsidR="004C62A9" w:rsidRPr="00995056">
        <w:rPr>
          <w:rFonts w:ascii="Arial Narrow" w:hAnsi="Arial Narrow" w:cs="Arial"/>
          <w:b/>
          <w:sz w:val="20"/>
          <w:szCs w:val="20"/>
        </w:rPr>
        <w:t xml:space="preserve"> </w:t>
      </w:r>
      <w:r w:rsidR="00155861" w:rsidRPr="00995056">
        <w:rPr>
          <w:rFonts w:ascii="Arial Narrow" w:hAnsi="Arial Narrow" w:cs="Arial"/>
          <w:sz w:val="20"/>
          <w:szCs w:val="20"/>
        </w:rPr>
        <w:t>C</w:t>
      </w:r>
      <w:r w:rsidRPr="00995056">
        <w:rPr>
          <w:rFonts w:ascii="Arial Narrow" w:hAnsi="Arial Narrow" w:cs="Arial"/>
          <w:sz w:val="20"/>
          <w:szCs w:val="20"/>
        </w:rPr>
        <w:t>ontrato</w:t>
      </w:r>
    </w:p>
    <w:p w14:paraId="46B366DE" w14:textId="77777777" w:rsidR="00D85CC7" w:rsidRPr="00666DCB" w:rsidRDefault="00D85CC7" w:rsidP="00D85CC7">
      <w:pPr>
        <w:pStyle w:val="Prrafodelista"/>
        <w:rPr>
          <w:rFonts w:ascii="Arial Narrow" w:hAnsi="Arial Narrow" w:cs="Arial"/>
          <w:b/>
          <w:sz w:val="10"/>
          <w:szCs w:val="20"/>
        </w:rPr>
      </w:pPr>
    </w:p>
    <w:p w14:paraId="2FF9E6CE" w14:textId="3779AE8E" w:rsidR="003C0B8F" w:rsidRPr="00995056" w:rsidRDefault="003C0B8F" w:rsidP="006830BB">
      <w:pPr>
        <w:pStyle w:val="Prrafodelista"/>
        <w:numPr>
          <w:ilvl w:val="0"/>
          <w:numId w:val="23"/>
        </w:numPr>
        <w:spacing w:after="0"/>
        <w:contextualSpacing w:val="0"/>
        <w:jc w:val="both"/>
        <w:rPr>
          <w:rFonts w:ascii="Arial Narrow" w:hAnsi="Arial Narrow" w:cs="Arial"/>
          <w:i/>
          <w:sz w:val="20"/>
          <w:szCs w:val="20"/>
        </w:rPr>
      </w:pPr>
      <w:r w:rsidRPr="00995056">
        <w:rPr>
          <w:rFonts w:ascii="Arial Narrow" w:hAnsi="Arial Narrow" w:cs="Arial"/>
          <w:b/>
          <w:sz w:val="20"/>
          <w:szCs w:val="20"/>
        </w:rPr>
        <w:t>El precio adjudicado estará sujeto a reajustes. La fórmula y procedimiento para el cálculo de reajustes serán los siguientes:</w:t>
      </w:r>
      <w:r w:rsidR="004C62A9" w:rsidRPr="00995056">
        <w:rPr>
          <w:rFonts w:ascii="Arial Narrow" w:hAnsi="Arial Narrow" w:cs="Arial"/>
          <w:b/>
          <w:sz w:val="20"/>
          <w:szCs w:val="20"/>
        </w:rPr>
        <w:t xml:space="preserve"> </w:t>
      </w:r>
    </w:p>
    <w:p w14:paraId="22AD16E0"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El ajuste de precios. Los precios señalados en este documento, comprenden todo gravamen y cualquier otro gasto en los que incurra la CONTRATISTA en la ejecución del Contrato. Los precios cotizados por el Proveedor estarán sujetos a Reajustes conforme a la siguiente fórmula, siempre y cuando la variación del IPC publicado por el BCP haya sufrido una variación igual o mayor al quince por ciento (15%) referente a la fecha de apertura de ofertas:</w:t>
      </w:r>
    </w:p>
    <w:p w14:paraId="6553652A" w14:textId="77777777" w:rsidR="0030534E" w:rsidRPr="00666DCB" w:rsidRDefault="0030534E" w:rsidP="00EE5F13">
      <w:pPr>
        <w:pStyle w:val="Prrafodelista"/>
        <w:spacing w:after="0"/>
        <w:ind w:left="709" w:hanging="284"/>
        <w:jc w:val="both"/>
        <w:rPr>
          <w:rFonts w:ascii="Arial Narrow" w:hAnsi="Arial Narrow" w:cs="Arial"/>
          <w:sz w:val="10"/>
          <w:szCs w:val="20"/>
        </w:rPr>
      </w:pPr>
    </w:p>
    <w:p w14:paraId="4B5CFBA3"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 xml:space="preserve">Pr= </w:t>
      </w:r>
      <w:r w:rsidRPr="00995056">
        <w:rPr>
          <w:rFonts w:ascii="Arial Narrow" w:hAnsi="Arial Narrow" w:cs="Arial"/>
          <w:sz w:val="20"/>
          <w:szCs w:val="20"/>
          <w:u w:val="single"/>
        </w:rPr>
        <w:t>P x IPC1</w:t>
      </w:r>
    </w:p>
    <w:p w14:paraId="492E6DF6" w14:textId="77777777" w:rsidR="0030534E" w:rsidRPr="00995056" w:rsidRDefault="0030534E" w:rsidP="00EE5F13">
      <w:pPr>
        <w:pStyle w:val="Prrafodelista"/>
        <w:spacing w:after="0"/>
        <w:ind w:left="709" w:hanging="284"/>
        <w:jc w:val="both"/>
        <w:rPr>
          <w:rFonts w:ascii="Arial Narrow" w:hAnsi="Arial Narrow" w:cs="Arial"/>
          <w:sz w:val="20"/>
          <w:szCs w:val="20"/>
        </w:rPr>
      </w:pPr>
      <w:r w:rsidRPr="00995056">
        <w:rPr>
          <w:rFonts w:ascii="Arial Narrow" w:hAnsi="Arial Narrow" w:cs="Arial"/>
          <w:sz w:val="20"/>
          <w:szCs w:val="20"/>
        </w:rPr>
        <w:t xml:space="preserve"> </w:t>
      </w:r>
      <w:r w:rsidRPr="00995056">
        <w:rPr>
          <w:rFonts w:ascii="Arial Narrow" w:hAnsi="Arial Narrow" w:cs="Arial"/>
          <w:sz w:val="20"/>
          <w:szCs w:val="20"/>
        </w:rPr>
        <w:tab/>
        <w:t xml:space="preserve">         IPCO</w:t>
      </w:r>
    </w:p>
    <w:p w14:paraId="6D34E7AC"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 xml:space="preserve">Dónde: </w:t>
      </w:r>
    </w:p>
    <w:p w14:paraId="21A8A3FA"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Pr: Precio Reajustado</w:t>
      </w:r>
    </w:p>
    <w:p w14:paraId="5DA77646"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P: Precio Adjudicado</w:t>
      </w:r>
    </w:p>
    <w:p w14:paraId="7C714E11"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IPC1: Índice de precios al Consumidor publicado por el banco Central del Paraguay, correspondiente al mes de entrega del suministro.</w:t>
      </w:r>
    </w:p>
    <w:p w14:paraId="21CCDEEF" w14:textId="77777777" w:rsidR="0030534E" w:rsidRPr="00995056" w:rsidRDefault="0030534E" w:rsidP="00EE5F13">
      <w:pPr>
        <w:pStyle w:val="Prrafodelista"/>
        <w:spacing w:after="0"/>
        <w:ind w:left="709"/>
        <w:jc w:val="both"/>
        <w:rPr>
          <w:rFonts w:ascii="Arial Narrow" w:hAnsi="Arial Narrow" w:cs="Arial"/>
          <w:sz w:val="20"/>
          <w:szCs w:val="20"/>
        </w:rPr>
      </w:pPr>
      <w:r w:rsidRPr="00995056">
        <w:rPr>
          <w:rFonts w:ascii="Arial Narrow" w:hAnsi="Arial Narrow" w:cs="Arial"/>
          <w:sz w:val="20"/>
          <w:szCs w:val="20"/>
        </w:rPr>
        <w:t>IPCO: Índice de precios al Consumidor publicado por el banco Central del Paraguay, correspondiente al mes de la apertura de ofertas.</w:t>
      </w:r>
    </w:p>
    <w:p w14:paraId="4B913AEF" w14:textId="77777777" w:rsidR="0030534E" w:rsidRPr="00995056" w:rsidRDefault="0030534E" w:rsidP="00EE5F13">
      <w:pPr>
        <w:pStyle w:val="Prrafodelista"/>
        <w:spacing w:after="0"/>
        <w:ind w:left="709"/>
        <w:contextualSpacing w:val="0"/>
        <w:jc w:val="both"/>
        <w:rPr>
          <w:rFonts w:ascii="Arial Narrow" w:hAnsi="Arial Narrow" w:cs="Arial"/>
          <w:sz w:val="20"/>
          <w:szCs w:val="20"/>
        </w:rPr>
      </w:pPr>
      <w:r w:rsidRPr="00995056">
        <w:rPr>
          <w:rFonts w:ascii="Arial Narrow" w:hAnsi="Arial Narrow" w:cs="Arial"/>
          <w:sz w:val="20"/>
          <w:szCs w:val="20"/>
        </w:rPr>
        <w:t>No se reconocerán reajustes de precios si el suministro se encuentra atrasado respecto al cronograma de entregas aprobado.</w:t>
      </w:r>
    </w:p>
    <w:p w14:paraId="522A5374" w14:textId="77777777" w:rsidR="0030534E" w:rsidRPr="00666DCB" w:rsidRDefault="0030534E" w:rsidP="006830BB">
      <w:pPr>
        <w:pStyle w:val="Prrafodelista"/>
        <w:spacing w:after="0"/>
        <w:contextualSpacing w:val="0"/>
        <w:jc w:val="both"/>
        <w:rPr>
          <w:rFonts w:ascii="Arial Narrow" w:hAnsi="Arial Narrow" w:cs="Arial"/>
          <w:i/>
          <w:sz w:val="10"/>
          <w:szCs w:val="20"/>
        </w:rPr>
      </w:pPr>
    </w:p>
    <w:p w14:paraId="21184C86" w14:textId="22DA8756" w:rsidR="003C0B8F" w:rsidRPr="00B92C10" w:rsidRDefault="0030534E"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Las formas y </w:t>
      </w:r>
      <w:r w:rsidR="003C0B8F" w:rsidRPr="00995056">
        <w:rPr>
          <w:rFonts w:ascii="Arial Narrow" w:hAnsi="Arial Narrow" w:cs="Arial"/>
          <w:b/>
          <w:sz w:val="20"/>
          <w:szCs w:val="20"/>
        </w:rPr>
        <w:t>condiciones de pago:</w:t>
      </w:r>
      <w:r w:rsidR="004C62A9" w:rsidRPr="00995056">
        <w:rPr>
          <w:rFonts w:ascii="Arial Narrow" w:hAnsi="Arial Narrow" w:cs="Arial"/>
          <w:b/>
          <w:sz w:val="20"/>
          <w:szCs w:val="20"/>
        </w:rPr>
        <w:t xml:space="preserve"> </w:t>
      </w:r>
      <w:r w:rsidRPr="00995056">
        <w:rPr>
          <w:rFonts w:ascii="Arial Narrow" w:hAnsi="Arial Narrow" w:cs="Arial"/>
          <w:sz w:val="20"/>
          <w:szCs w:val="20"/>
        </w:rPr>
        <w:t>La moneda de pago será guaraníes. El pago de la factura a crédito será dentro de los 45 (cuarenta y cinco) días posteriores a la aprobación de la recepción y verificación de los bienes / servicios. Del monto facturado se efectuaran las retenciones correspondientes al Impuesto a la Renta y al Impuesto al Valor Agregado (IVA) cuando correspondan y el 0,4%, deducido los impuestos mencionados, conforme Art. 41º de la Ley 3439/07 que modifica la Ley de Contrataciones Públicas.</w:t>
      </w:r>
    </w:p>
    <w:p w14:paraId="35298482" w14:textId="1DF2DDE2" w:rsidR="00B92C10" w:rsidRPr="00B92C10" w:rsidRDefault="00B92C10" w:rsidP="00B92C10">
      <w:pPr>
        <w:pStyle w:val="Prrafodelista"/>
        <w:spacing w:after="0"/>
        <w:contextualSpacing w:val="0"/>
        <w:jc w:val="both"/>
        <w:rPr>
          <w:rFonts w:ascii="Arial Narrow" w:hAnsi="Arial Narrow" w:cs="Arial"/>
          <w:sz w:val="20"/>
          <w:szCs w:val="20"/>
        </w:rPr>
      </w:pPr>
      <w:r w:rsidRPr="00B92C10">
        <w:rPr>
          <w:rFonts w:ascii="Arial Narrow" w:hAnsi="Arial Narrow" w:cs="Arial"/>
          <w:sz w:val="20"/>
          <w:szCs w:val="20"/>
        </w:rPr>
        <w:t>A tal efecto el oferente deberá presentar por nota la solicitud de pago, dirigida al Director de Administración y Finanzas de la Facultad de Ciencias Veterinarias adjuntando la Factura a crédito y la Nota de Remisión.</w:t>
      </w:r>
    </w:p>
    <w:p w14:paraId="0917905A" w14:textId="77777777" w:rsidR="00EE5F13" w:rsidRPr="00666DCB" w:rsidRDefault="00EE5F13" w:rsidP="00EE5F13">
      <w:pPr>
        <w:pStyle w:val="Prrafodelista"/>
        <w:spacing w:after="0"/>
        <w:contextualSpacing w:val="0"/>
        <w:jc w:val="both"/>
        <w:rPr>
          <w:rFonts w:ascii="Arial Narrow" w:hAnsi="Arial Narrow" w:cs="Arial"/>
          <w:b/>
          <w:sz w:val="10"/>
          <w:szCs w:val="20"/>
        </w:rPr>
      </w:pPr>
    </w:p>
    <w:p w14:paraId="3C3C626F" w14:textId="0B8436D4" w:rsidR="003C0B8F" w:rsidRDefault="003815D1"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En caso de mora, de los pagos previstos en el punto anterior por parte de la Convocante, la tasa de interés que se aplicará es del </w:t>
      </w:r>
      <w:r w:rsidR="002B208D" w:rsidRPr="00995056">
        <w:rPr>
          <w:rFonts w:ascii="Arial Narrow" w:hAnsi="Arial Narrow" w:cs="Arial"/>
          <w:b/>
          <w:sz w:val="20"/>
          <w:szCs w:val="20"/>
        </w:rPr>
        <w:t>0.01</w:t>
      </w:r>
      <w:r w:rsidRPr="00995056">
        <w:rPr>
          <w:rFonts w:ascii="Arial Narrow" w:hAnsi="Arial Narrow" w:cs="Arial"/>
          <w:b/>
          <w:sz w:val="20"/>
          <w:szCs w:val="20"/>
        </w:rPr>
        <w:t xml:space="preserve"> % por </w:t>
      </w:r>
      <w:r w:rsidR="00182ECD" w:rsidRPr="00995056">
        <w:rPr>
          <w:rFonts w:ascii="Arial Narrow" w:hAnsi="Arial Narrow" w:cs="Arial"/>
          <w:b/>
          <w:sz w:val="20"/>
          <w:szCs w:val="20"/>
        </w:rPr>
        <w:t xml:space="preserve">cada día de atraso </w:t>
      </w:r>
      <w:r w:rsidRPr="00995056">
        <w:rPr>
          <w:rFonts w:ascii="Arial Narrow" w:hAnsi="Arial Narrow" w:cs="Arial"/>
          <w:b/>
          <w:sz w:val="20"/>
          <w:szCs w:val="20"/>
        </w:rPr>
        <w:t>hasta que haya efectuado el pago completo. La mora será computada a partir del día siguiente del vencimiento del pago. </w:t>
      </w:r>
    </w:p>
    <w:p w14:paraId="523BAA7D" w14:textId="77777777" w:rsidR="00EE5F13" w:rsidRPr="00666DCB" w:rsidRDefault="00EE5F13" w:rsidP="00EE5F13">
      <w:pPr>
        <w:pStyle w:val="Prrafodelista"/>
        <w:rPr>
          <w:rFonts w:ascii="Arial Narrow" w:hAnsi="Arial Narrow" w:cs="Arial"/>
          <w:b/>
          <w:sz w:val="10"/>
          <w:szCs w:val="20"/>
        </w:rPr>
      </w:pPr>
    </w:p>
    <w:p w14:paraId="5A80919B" w14:textId="4FAB88BC" w:rsidR="003C0B8F" w:rsidRPr="00EE5F13" w:rsidRDefault="003C0B8F" w:rsidP="006830BB">
      <w:pPr>
        <w:pStyle w:val="Prrafodelista"/>
        <w:numPr>
          <w:ilvl w:val="0"/>
          <w:numId w:val="23"/>
        </w:numPr>
        <w:spacing w:after="0"/>
        <w:contextualSpacing w:val="0"/>
        <w:jc w:val="both"/>
        <w:rPr>
          <w:rFonts w:ascii="Arial Narrow" w:hAnsi="Arial Narrow" w:cs="Arial"/>
          <w:sz w:val="20"/>
          <w:szCs w:val="20"/>
        </w:rPr>
      </w:pPr>
      <w:r w:rsidRPr="00995056">
        <w:rPr>
          <w:rFonts w:ascii="Arial Narrow" w:hAnsi="Arial Narrow" w:cs="Arial"/>
          <w:b/>
          <w:sz w:val="20"/>
          <w:szCs w:val="20"/>
        </w:rPr>
        <w:lastRenderedPageBreak/>
        <w:t>Se otorgará Anticipo:</w:t>
      </w:r>
      <w:r w:rsidR="00DD601B" w:rsidRPr="00995056">
        <w:rPr>
          <w:rFonts w:ascii="Arial Narrow" w:hAnsi="Arial Narrow" w:cs="Arial"/>
          <w:b/>
          <w:sz w:val="20"/>
          <w:szCs w:val="20"/>
        </w:rPr>
        <w:t xml:space="preserve"> </w:t>
      </w:r>
      <w:r w:rsidR="0096784A" w:rsidRPr="00995056">
        <w:rPr>
          <w:rFonts w:ascii="Arial Narrow" w:hAnsi="Arial Narrow" w:cs="Arial"/>
          <w:i/>
          <w:sz w:val="20"/>
          <w:szCs w:val="20"/>
        </w:rPr>
        <w:t>NO</w:t>
      </w:r>
      <w:r w:rsidR="00EE5F13">
        <w:rPr>
          <w:rFonts w:ascii="Arial Narrow" w:hAnsi="Arial Narrow" w:cs="Arial"/>
          <w:i/>
          <w:sz w:val="20"/>
          <w:szCs w:val="20"/>
        </w:rPr>
        <w:t xml:space="preserve"> APLICA</w:t>
      </w:r>
    </w:p>
    <w:p w14:paraId="3888AB2C" w14:textId="77777777" w:rsidR="00EE5F13" w:rsidRPr="00666DCB" w:rsidRDefault="00EE5F13" w:rsidP="00EE5F13">
      <w:pPr>
        <w:pStyle w:val="Prrafodelista"/>
        <w:rPr>
          <w:rFonts w:ascii="Arial Narrow" w:hAnsi="Arial Narrow" w:cs="Arial"/>
          <w:sz w:val="10"/>
          <w:szCs w:val="20"/>
        </w:rPr>
      </w:pPr>
    </w:p>
    <w:p w14:paraId="115EDEF9" w14:textId="177B449A" w:rsidR="003C0B8F" w:rsidRPr="00EE5F13" w:rsidRDefault="003C0B8F"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El valor de la Garantía de </w:t>
      </w:r>
      <w:r w:rsidR="00570376" w:rsidRPr="00995056">
        <w:rPr>
          <w:rFonts w:ascii="Arial Narrow" w:hAnsi="Arial Narrow" w:cs="Arial"/>
          <w:b/>
          <w:sz w:val="20"/>
          <w:szCs w:val="20"/>
        </w:rPr>
        <w:t>C</w:t>
      </w:r>
      <w:r w:rsidRPr="00995056">
        <w:rPr>
          <w:rFonts w:ascii="Arial Narrow" w:hAnsi="Arial Narrow" w:cs="Arial"/>
          <w:b/>
          <w:sz w:val="20"/>
          <w:szCs w:val="20"/>
        </w:rPr>
        <w:t xml:space="preserve">umplimiento de </w:t>
      </w:r>
      <w:r w:rsidR="00570376" w:rsidRPr="00995056">
        <w:rPr>
          <w:rFonts w:ascii="Arial Narrow" w:hAnsi="Arial Narrow" w:cs="Arial"/>
          <w:b/>
          <w:sz w:val="20"/>
          <w:szCs w:val="20"/>
        </w:rPr>
        <w:t>C</w:t>
      </w:r>
      <w:r w:rsidRPr="00995056">
        <w:rPr>
          <w:rFonts w:ascii="Arial Narrow" w:hAnsi="Arial Narrow" w:cs="Arial"/>
          <w:b/>
          <w:sz w:val="20"/>
          <w:szCs w:val="20"/>
        </w:rPr>
        <w:t>ontrato es de:</w:t>
      </w:r>
      <w:r w:rsidR="00DD601B" w:rsidRPr="00995056">
        <w:rPr>
          <w:rFonts w:ascii="Arial Narrow" w:hAnsi="Arial Narrow" w:cs="Arial"/>
          <w:b/>
          <w:sz w:val="20"/>
          <w:szCs w:val="20"/>
        </w:rPr>
        <w:t xml:space="preserve"> </w:t>
      </w:r>
      <w:r w:rsidRPr="00995056">
        <w:rPr>
          <w:rFonts w:ascii="Arial Narrow" w:hAnsi="Arial Narrow" w:cs="Arial"/>
          <w:sz w:val="20"/>
          <w:szCs w:val="20"/>
        </w:rPr>
        <w:t>1</w:t>
      </w:r>
      <w:r w:rsidR="0096784A" w:rsidRPr="00995056">
        <w:rPr>
          <w:rFonts w:ascii="Arial Narrow" w:hAnsi="Arial Narrow" w:cs="Arial"/>
          <w:sz w:val="20"/>
          <w:szCs w:val="20"/>
        </w:rPr>
        <w:t>0% del valor total del contrato</w:t>
      </w:r>
      <w:r w:rsidRPr="00995056">
        <w:rPr>
          <w:rFonts w:ascii="Arial Narrow" w:hAnsi="Arial Narrow" w:cs="Arial"/>
          <w:sz w:val="20"/>
          <w:szCs w:val="20"/>
        </w:rPr>
        <w:t>.</w:t>
      </w:r>
    </w:p>
    <w:p w14:paraId="63E69631" w14:textId="77777777" w:rsidR="00EE5F13" w:rsidRPr="00666DCB" w:rsidRDefault="00EE5F13" w:rsidP="00EE5F13">
      <w:pPr>
        <w:pStyle w:val="Prrafodelista"/>
        <w:rPr>
          <w:rFonts w:ascii="Arial Narrow" w:hAnsi="Arial Narrow" w:cs="Arial"/>
          <w:b/>
          <w:sz w:val="10"/>
          <w:szCs w:val="20"/>
        </w:rPr>
      </w:pPr>
    </w:p>
    <w:p w14:paraId="7F9CAD00" w14:textId="51743685" w:rsidR="00AB1679" w:rsidRPr="00EE5F13" w:rsidRDefault="006B3670"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La Convocante podrá aceptar la Garantía de Cumplimiento de Contrato en forma de Declaración Jurada. </w:t>
      </w:r>
      <w:r w:rsidR="00AB1679" w:rsidRPr="00995056">
        <w:rPr>
          <w:rFonts w:ascii="Arial Narrow" w:hAnsi="Arial Narrow" w:cs="Arial"/>
          <w:sz w:val="20"/>
          <w:szCs w:val="20"/>
        </w:rPr>
        <w:t xml:space="preserve">SI </w:t>
      </w:r>
      <w:r w:rsidR="00DC6F29" w:rsidRPr="00995056">
        <w:rPr>
          <w:rFonts w:ascii="Arial Narrow" w:hAnsi="Arial Narrow" w:cs="Arial"/>
          <w:sz w:val="20"/>
          <w:szCs w:val="20"/>
        </w:rPr>
        <w:t>(</w:t>
      </w:r>
      <w:r w:rsidR="00AB1679" w:rsidRPr="00995056">
        <w:rPr>
          <w:rFonts w:ascii="Arial Narrow" w:hAnsi="Arial Narrow" w:cs="Arial"/>
          <w:sz w:val="20"/>
          <w:szCs w:val="20"/>
        </w:rPr>
        <w:t>Formulario N° 3</w:t>
      </w:r>
      <w:r w:rsidR="00DC6F29" w:rsidRPr="00995056">
        <w:rPr>
          <w:rFonts w:ascii="Arial Narrow" w:hAnsi="Arial Narrow" w:cs="Arial"/>
          <w:sz w:val="20"/>
          <w:szCs w:val="20"/>
        </w:rPr>
        <w:t>)</w:t>
      </w:r>
    </w:p>
    <w:p w14:paraId="6C495C84" w14:textId="77777777" w:rsidR="00EE5F13" w:rsidRPr="00666DCB" w:rsidRDefault="00EE5F13" w:rsidP="00EE5F13">
      <w:pPr>
        <w:pStyle w:val="Prrafodelista"/>
        <w:rPr>
          <w:rFonts w:ascii="Arial Narrow" w:hAnsi="Arial Narrow" w:cs="Arial"/>
          <w:b/>
          <w:sz w:val="10"/>
          <w:szCs w:val="20"/>
        </w:rPr>
      </w:pPr>
    </w:p>
    <w:p w14:paraId="38A5E232" w14:textId="3FB69C44" w:rsidR="003C0B8F" w:rsidRPr="00EE5F13" w:rsidRDefault="003C0B8F" w:rsidP="006830BB">
      <w:pPr>
        <w:pStyle w:val="Prrafodelista"/>
        <w:numPr>
          <w:ilvl w:val="0"/>
          <w:numId w:val="23"/>
        </w:numPr>
        <w:spacing w:after="0"/>
        <w:contextualSpacing w:val="0"/>
        <w:jc w:val="both"/>
        <w:rPr>
          <w:rFonts w:ascii="Arial Narrow" w:hAnsi="Arial Narrow" w:cs="Arial"/>
          <w:b/>
          <w:i/>
          <w:sz w:val="20"/>
          <w:szCs w:val="20"/>
        </w:rPr>
      </w:pPr>
      <w:r w:rsidRPr="00995056">
        <w:rPr>
          <w:rFonts w:ascii="Arial Narrow" w:hAnsi="Arial Narrow" w:cs="Arial"/>
          <w:b/>
          <w:sz w:val="20"/>
          <w:szCs w:val="20"/>
        </w:rPr>
        <w:t>La liberación de la Garantía de Cumplimiento tendrá lugar:</w:t>
      </w:r>
      <w:r w:rsidR="00DD601B" w:rsidRPr="00995056">
        <w:rPr>
          <w:rFonts w:ascii="Arial Narrow" w:hAnsi="Arial Narrow" w:cs="Arial"/>
          <w:b/>
          <w:sz w:val="20"/>
          <w:szCs w:val="20"/>
        </w:rPr>
        <w:t xml:space="preserve"> </w:t>
      </w:r>
      <w:r w:rsidR="00361E1D" w:rsidRPr="00995056">
        <w:rPr>
          <w:rFonts w:ascii="Arial Narrow" w:hAnsi="Arial Narrow" w:cs="Arial"/>
          <w:sz w:val="20"/>
          <w:szCs w:val="20"/>
        </w:rPr>
        <w:t>la liberación de la garantía de cumplimiento, se realizara hasta 28 días posteriores a la fecha de cumplimiento de las obligaciones del proveedor.</w:t>
      </w:r>
    </w:p>
    <w:p w14:paraId="3B7731F1" w14:textId="77777777" w:rsidR="00EE5F13" w:rsidRPr="00666DCB" w:rsidRDefault="00EE5F13" w:rsidP="00EE5F13">
      <w:pPr>
        <w:pStyle w:val="Prrafodelista"/>
        <w:rPr>
          <w:rFonts w:ascii="Arial Narrow" w:hAnsi="Arial Narrow" w:cs="Arial"/>
          <w:b/>
          <w:i/>
          <w:sz w:val="10"/>
          <w:szCs w:val="20"/>
        </w:rPr>
      </w:pPr>
    </w:p>
    <w:p w14:paraId="211C92F6" w14:textId="6A3524B1" w:rsidR="00D5148A" w:rsidRDefault="00D5148A" w:rsidP="00D5148A">
      <w:pPr>
        <w:pStyle w:val="Prrafodelista"/>
        <w:numPr>
          <w:ilvl w:val="0"/>
          <w:numId w:val="23"/>
        </w:numPr>
        <w:spacing w:after="0"/>
        <w:contextualSpacing w:val="0"/>
        <w:jc w:val="both"/>
        <w:rPr>
          <w:rFonts w:ascii="Arial Narrow" w:hAnsi="Arial Narrow" w:cs="Arial"/>
          <w:b/>
          <w:sz w:val="20"/>
          <w:szCs w:val="20"/>
        </w:rPr>
      </w:pPr>
      <w:r w:rsidRPr="00D5148A">
        <w:rPr>
          <w:rFonts w:ascii="Arial Narrow" w:hAnsi="Arial Narrow" w:cs="Arial"/>
          <w:b/>
          <w:sz w:val="20"/>
          <w:szCs w:val="20"/>
        </w:rPr>
        <w:t>Obligatoriedad de declarar Información del Personal del contratista en el SICP.</w:t>
      </w:r>
    </w:p>
    <w:p w14:paraId="6CCD1737" w14:textId="77777777" w:rsidR="00D5148A" w:rsidRPr="00D5148A" w:rsidRDefault="00D5148A" w:rsidP="00D5148A">
      <w:pPr>
        <w:pStyle w:val="Prrafodelista"/>
        <w:spacing w:line="240" w:lineRule="auto"/>
        <w:rPr>
          <w:rFonts w:ascii="Arial Narrow" w:hAnsi="Arial Narrow" w:cs="Arial"/>
          <w:b/>
          <w:sz w:val="20"/>
          <w:szCs w:val="20"/>
        </w:rPr>
      </w:pPr>
    </w:p>
    <w:p w14:paraId="386086BA" w14:textId="77777777" w:rsidR="00D5148A" w:rsidRPr="00D5148A" w:rsidRDefault="00D5148A" w:rsidP="00D5148A">
      <w:pPr>
        <w:pStyle w:val="Prrafodelista"/>
        <w:tabs>
          <w:tab w:val="left" w:leader="hyphen" w:pos="9180"/>
        </w:tabs>
        <w:spacing w:after="0" w:line="240" w:lineRule="auto"/>
        <w:jc w:val="both"/>
        <w:rPr>
          <w:rFonts w:ascii="Arial Narrow" w:hAnsi="Arial Narrow" w:cs="Arial"/>
          <w:sz w:val="20"/>
          <w:szCs w:val="20"/>
        </w:rPr>
      </w:pPr>
      <w:r w:rsidRPr="00D5148A">
        <w:rPr>
          <w:rFonts w:ascii="Arial Narrow" w:hAnsi="Arial Narrow" w:cs="Arial"/>
          <w:color w:val="000000"/>
          <w:sz w:val="20"/>
          <w:szCs w:val="2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D5148A">
        <w:rPr>
          <w:rFonts w:ascii="Arial Narrow" w:hAnsi="Arial Narrow"/>
          <w:sz w:val="20"/>
          <w:szCs w:val="20"/>
        </w:rPr>
        <w:t xml:space="preserve"> </w:t>
      </w:r>
    </w:p>
    <w:p w14:paraId="0500D9BA" w14:textId="13E12533" w:rsidR="00D5148A" w:rsidRPr="00D5148A" w:rsidRDefault="00D5148A" w:rsidP="00D5148A">
      <w:pPr>
        <w:pStyle w:val="Default"/>
        <w:ind w:left="720"/>
        <w:jc w:val="both"/>
        <w:rPr>
          <w:rFonts w:ascii="Arial Narrow" w:hAnsi="Arial Narrow"/>
          <w:sz w:val="20"/>
          <w:szCs w:val="20"/>
        </w:rPr>
      </w:pPr>
      <w:r w:rsidRPr="00D5148A">
        <w:rPr>
          <w:rFonts w:ascii="Arial Narrow" w:hAnsi="Arial Narrow"/>
          <w:sz w:val="20"/>
          <w:szCs w:val="20"/>
        </w:rPr>
        <w:t>33.2 Cuando ocurra algún cambio en la nómina del personal o de los subcontratistas propuestos, el proveedor o contratista está obligado a actualizar el FIP.</w:t>
      </w:r>
    </w:p>
    <w:p w14:paraId="71FF173B" w14:textId="5D9ABA12" w:rsidR="00D5148A" w:rsidRPr="00D5148A" w:rsidRDefault="00D5148A" w:rsidP="00D5148A">
      <w:pPr>
        <w:pStyle w:val="Default"/>
        <w:ind w:left="720"/>
        <w:jc w:val="both"/>
        <w:rPr>
          <w:rFonts w:ascii="Arial Narrow" w:hAnsi="Arial Narrow"/>
          <w:sz w:val="20"/>
          <w:szCs w:val="20"/>
          <w:highlight w:val="yellow"/>
        </w:rPr>
      </w:pPr>
      <w:r w:rsidRPr="00D5148A">
        <w:rPr>
          <w:rFonts w:ascii="Arial Narrow" w:hAnsi="Arial Narrow"/>
          <w:sz w:val="20"/>
          <w:szCs w:val="20"/>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2A17F8DE" w14:textId="59F9C22A" w:rsidR="00D5148A" w:rsidRPr="00D5148A" w:rsidRDefault="00D5148A" w:rsidP="00D5148A">
      <w:pPr>
        <w:pStyle w:val="Default"/>
        <w:ind w:left="720"/>
        <w:jc w:val="both"/>
        <w:rPr>
          <w:rFonts w:ascii="Arial Narrow" w:hAnsi="Arial Narrow"/>
          <w:sz w:val="20"/>
          <w:szCs w:val="20"/>
          <w:highlight w:val="yellow"/>
        </w:rPr>
      </w:pPr>
      <w:r w:rsidRPr="00D5148A">
        <w:rPr>
          <w:rFonts w:ascii="Arial Narrow" w:hAnsi="Arial Narrow"/>
          <w:sz w:val="20"/>
          <w:szCs w:val="20"/>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D5148A">
        <w:rPr>
          <w:rFonts w:ascii="Arial Narrow" w:hAnsi="Arial Narrow"/>
          <w:sz w:val="20"/>
          <w:szCs w:val="20"/>
          <w:highlight w:val="yellow"/>
        </w:rPr>
        <w:t xml:space="preserve"> </w:t>
      </w:r>
    </w:p>
    <w:p w14:paraId="1955558F" w14:textId="43136440" w:rsidR="00D5148A" w:rsidRPr="00D5148A" w:rsidRDefault="00D5148A" w:rsidP="00D5148A">
      <w:pPr>
        <w:pStyle w:val="Default"/>
        <w:ind w:left="720"/>
        <w:jc w:val="both"/>
        <w:rPr>
          <w:rFonts w:ascii="Arial Narrow" w:hAnsi="Arial Narrow"/>
          <w:sz w:val="20"/>
          <w:szCs w:val="20"/>
        </w:rPr>
      </w:pPr>
      <w:r w:rsidRPr="00D5148A">
        <w:rPr>
          <w:rFonts w:ascii="Arial Narrow" w:hAnsi="Arial Narrow"/>
          <w:sz w:val="20"/>
          <w:szCs w:val="20"/>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5A23737D" w14:textId="427FFCD6" w:rsidR="00D5148A" w:rsidRPr="00A92686" w:rsidRDefault="00D5148A" w:rsidP="00D5148A">
      <w:pPr>
        <w:pStyle w:val="Default"/>
        <w:numPr>
          <w:ilvl w:val="1"/>
          <w:numId w:val="23"/>
        </w:numPr>
        <w:ind w:left="1202" w:hanging="465"/>
        <w:jc w:val="both"/>
        <w:rPr>
          <w:rFonts w:ascii="Arial Narrow" w:hAnsi="Arial Narrow"/>
          <w:sz w:val="20"/>
          <w:szCs w:val="20"/>
        </w:rPr>
      </w:pPr>
      <w:r w:rsidRPr="00A92686">
        <w:rPr>
          <w:rFonts w:ascii="Arial Narrow" w:hAnsi="Arial Narrow"/>
          <w:sz w:val="20"/>
          <w:szCs w:val="20"/>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61B4B693" w14:textId="1D125AC1" w:rsidR="00D5148A" w:rsidRPr="00D5148A" w:rsidRDefault="00D5148A" w:rsidP="00D5148A">
      <w:pPr>
        <w:pStyle w:val="Prrafodelista"/>
        <w:spacing w:after="0" w:line="240" w:lineRule="auto"/>
        <w:contextualSpacing w:val="0"/>
        <w:jc w:val="both"/>
        <w:rPr>
          <w:rFonts w:ascii="Arial Narrow" w:hAnsi="Arial Narrow" w:cs="Arial"/>
          <w:b/>
          <w:sz w:val="20"/>
          <w:szCs w:val="20"/>
        </w:rPr>
      </w:pPr>
      <w:r w:rsidRPr="00D5148A">
        <w:rPr>
          <w:rFonts w:ascii="Arial Narrow" w:hAnsi="Arial Narrow"/>
          <w:sz w:val="20"/>
          <w:szCs w:val="20"/>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14:paraId="603EB1EB" w14:textId="77777777" w:rsidR="00D5148A" w:rsidRPr="00D5148A" w:rsidRDefault="00D5148A" w:rsidP="00D5148A">
      <w:pPr>
        <w:pStyle w:val="Prrafodelista"/>
        <w:rPr>
          <w:rFonts w:ascii="Arial Narrow" w:hAnsi="Arial Narrow" w:cs="Arial"/>
          <w:b/>
          <w:sz w:val="20"/>
          <w:szCs w:val="20"/>
        </w:rPr>
      </w:pPr>
    </w:p>
    <w:p w14:paraId="4EE3621E" w14:textId="27C64848" w:rsidR="003C0B8F" w:rsidRPr="00EE5F13" w:rsidRDefault="003C0B8F" w:rsidP="006830BB">
      <w:pPr>
        <w:pStyle w:val="Prrafodelista"/>
        <w:numPr>
          <w:ilvl w:val="0"/>
          <w:numId w:val="23"/>
        </w:numPr>
        <w:spacing w:after="0"/>
        <w:contextualSpacing w:val="0"/>
        <w:jc w:val="both"/>
        <w:rPr>
          <w:rFonts w:ascii="Arial Narrow" w:hAnsi="Arial Narrow" w:cs="Arial"/>
          <w:i/>
          <w:sz w:val="20"/>
          <w:szCs w:val="20"/>
        </w:rPr>
      </w:pPr>
      <w:r w:rsidRPr="00995056">
        <w:rPr>
          <w:rFonts w:ascii="Arial Narrow" w:hAnsi="Arial Narrow" w:cs="Arial"/>
          <w:b/>
          <w:sz w:val="20"/>
          <w:szCs w:val="20"/>
        </w:rPr>
        <w:t>El plazo de entrega de los bienes o prestación de los servicios es de:</w:t>
      </w:r>
      <w:r w:rsidR="00DD601B" w:rsidRPr="00995056">
        <w:rPr>
          <w:rFonts w:ascii="Arial Narrow" w:hAnsi="Arial Narrow" w:cs="Arial"/>
          <w:b/>
          <w:sz w:val="20"/>
          <w:szCs w:val="20"/>
        </w:rPr>
        <w:t xml:space="preserve"> </w:t>
      </w:r>
      <w:r w:rsidR="00033B47" w:rsidRPr="00995056">
        <w:rPr>
          <w:rFonts w:ascii="Arial Narrow" w:hAnsi="Arial Narrow" w:cs="Arial"/>
          <w:sz w:val="20"/>
          <w:szCs w:val="20"/>
        </w:rPr>
        <w:t>las órdenes de compra serán emitidas por el Administrad</w:t>
      </w:r>
      <w:r w:rsidR="00314764">
        <w:rPr>
          <w:rFonts w:ascii="Arial Narrow" w:hAnsi="Arial Narrow" w:cs="Arial"/>
          <w:sz w:val="20"/>
          <w:szCs w:val="20"/>
        </w:rPr>
        <w:t>or del Contrato dentro de los 15</w:t>
      </w:r>
      <w:r w:rsidR="00427E4B">
        <w:rPr>
          <w:rFonts w:ascii="Arial Narrow" w:hAnsi="Arial Narrow" w:cs="Arial"/>
          <w:sz w:val="20"/>
          <w:szCs w:val="20"/>
        </w:rPr>
        <w:t xml:space="preserve"> </w:t>
      </w:r>
      <w:r w:rsidR="00314764">
        <w:rPr>
          <w:rFonts w:ascii="Arial Narrow" w:hAnsi="Arial Narrow" w:cs="Arial"/>
          <w:sz w:val="20"/>
          <w:szCs w:val="20"/>
        </w:rPr>
        <w:t>(quince</w:t>
      </w:r>
      <w:r w:rsidR="00033B47" w:rsidRPr="00995056">
        <w:rPr>
          <w:rFonts w:ascii="Arial Narrow" w:hAnsi="Arial Narrow" w:cs="Arial"/>
          <w:sz w:val="20"/>
          <w:szCs w:val="20"/>
        </w:rPr>
        <w:t>) días calendarios posteriores a la firma del contrato, la entrega de las cantidades totales adjudicadas debe</w:t>
      </w:r>
      <w:r w:rsidR="00E16765">
        <w:rPr>
          <w:rFonts w:ascii="Arial Narrow" w:hAnsi="Arial Narrow" w:cs="Arial"/>
          <w:sz w:val="20"/>
          <w:szCs w:val="20"/>
        </w:rPr>
        <w:t>rán ser realizadas dentro de</w:t>
      </w:r>
      <w:r w:rsidR="00033B47" w:rsidRPr="00995056">
        <w:rPr>
          <w:rFonts w:ascii="Arial Narrow" w:hAnsi="Arial Narrow" w:cs="Arial"/>
          <w:sz w:val="20"/>
          <w:szCs w:val="20"/>
        </w:rPr>
        <w:t xml:space="preserve"> </w:t>
      </w:r>
      <w:r w:rsidR="00314764">
        <w:rPr>
          <w:rFonts w:ascii="Arial Narrow" w:hAnsi="Arial Narrow" w:cs="Arial"/>
          <w:sz w:val="20"/>
          <w:szCs w:val="20"/>
        </w:rPr>
        <w:t>15</w:t>
      </w:r>
      <w:r w:rsidR="00033B47" w:rsidRPr="00995056">
        <w:rPr>
          <w:rFonts w:ascii="Arial Narrow" w:hAnsi="Arial Narrow" w:cs="Arial"/>
          <w:sz w:val="20"/>
          <w:szCs w:val="20"/>
        </w:rPr>
        <w:t xml:space="preserve"> (</w:t>
      </w:r>
      <w:r w:rsidR="00314764">
        <w:rPr>
          <w:rFonts w:ascii="Arial Narrow" w:hAnsi="Arial Narrow" w:cs="Arial"/>
          <w:sz w:val="20"/>
          <w:szCs w:val="20"/>
        </w:rPr>
        <w:t>quince</w:t>
      </w:r>
      <w:r w:rsidR="00033B47" w:rsidRPr="00995056">
        <w:rPr>
          <w:rFonts w:ascii="Arial Narrow" w:hAnsi="Arial Narrow" w:cs="Arial"/>
          <w:sz w:val="20"/>
          <w:szCs w:val="20"/>
        </w:rPr>
        <w:t>) día</w:t>
      </w:r>
      <w:r w:rsidR="00314764">
        <w:rPr>
          <w:rFonts w:ascii="Arial Narrow" w:hAnsi="Arial Narrow" w:cs="Arial"/>
          <w:sz w:val="20"/>
          <w:szCs w:val="20"/>
        </w:rPr>
        <w:t>s</w:t>
      </w:r>
      <w:r w:rsidR="00033B47" w:rsidRPr="00995056">
        <w:rPr>
          <w:rFonts w:ascii="Arial Narrow" w:hAnsi="Arial Narrow" w:cs="Arial"/>
          <w:sz w:val="20"/>
          <w:szCs w:val="20"/>
        </w:rPr>
        <w:t xml:space="preserve"> calen</w:t>
      </w:r>
      <w:r w:rsidR="00C907FF">
        <w:rPr>
          <w:rFonts w:ascii="Arial Narrow" w:hAnsi="Arial Narrow" w:cs="Arial"/>
          <w:sz w:val="20"/>
          <w:szCs w:val="20"/>
        </w:rPr>
        <w:t>dario posterior</w:t>
      </w:r>
      <w:r w:rsidR="00033B47" w:rsidRPr="00995056">
        <w:rPr>
          <w:rFonts w:ascii="Arial Narrow" w:hAnsi="Arial Narrow" w:cs="Arial"/>
          <w:sz w:val="20"/>
          <w:szCs w:val="20"/>
        </w:rPr>
        <w:t xml:space="preserve"> a la recepción de la Orden de Compra por parte del Proveedor.</w:t>
      </w:r>
    </w:p>
    <w:p w14:paraId="4E3FBBB6" w14:textId="77777777" w:rsidR="00EE5F13" w:rsidRPr="00666DCB" w:rsidRDefault="00EE5F13" w:rsidP="00EE5F13">
      <w:pPr>
        <w:pStyle w:val="Prrafodelista"/>
        <w:rPr>
          <w:rFonts w:ascii="Arial Narrow" w:hAnsi="Arial Narrow" w:cs="Arial"/>
          <w:i/>
          <w:sz w:val="10"/>
          <w:szCs w:val="20"/>
        </w:rPr>
      </w:pPr>
    </w:p>
    <w:p w14:paraId="0437FD75" w14:textId="0DE4720E" w:rsidR="003C0B8F" w:rsidRDefault="003C0B8F" w:rsidP="006830BB">
      <w:pPr>
        <w:pStyle w:val="Prrafodelista"/>
        <w:numPr>
          <w:ilvl w:val="0"/>
          <w:numId w:val="23"/>
        </w:numPr>
        <w:spacing w:after="0"/>
        <w:contextualSpacing w:val="0"/>
        <w:jc w:val="both"/>
        <w:rPr>
          <w:rFonts w:ascii="Arial Narrow" w:hAnsi="Arial Narrow" w:cs="Arial"/>
          <w:sz w:val="20"/>
          <w:szCs w:val="20"/>
        </w:rPr>
      </w:pPr>
      <w:r w:rsidRPr="00995056">
        <w:rPr>
          <w:rFonts w:ascii="Arial Narrow" w:hAnsi="Arial Narrow" w:cs="Arial"/>
          <w:b/>
          <w:sz w:val="20"/>
          <w:szCs w:val="20"/>
        </w:rPr>
        <w:t>El lugar de entrega de los bienes o prestación de los servicios es de:</w:t>
      </w:r>
      <w:r w:rsidR="00DD601B" w:rsidRPr="00995056">
        <w:rPr>
          <w:rFonts w:ascii="Arial Narrow" w:hAnsi="Arial Narrow" w:cs="Arial"/>
          <w:b/>
          <w:sz w:val="20"/>
          <w:szCs w:val="20"/>
        </w:rPr>
        <w:t xml:space="preserve"> </w:t>
      </w:r>
      <w:r w:rsidR="00963130" w:rsidRPr="00995056">
        <w:rPr>
          <w:rFonts w:ascii="Arial Narrow" w:hAnsi="Arial Narrow" w:cs="Arial"/>
          <w:sz w:val="20"/>
          <w:szCs w:val="20"/>
        </w:rPr>
        <w:t xml:space="preserve">Facultad de Ciencias Veterinarias de la Universidad Nacional de Asunción. (Ruta </w:t>
      </w:r>
      <w:proofErr w:type="spellStart"/>
      <w:r w:rsidR="00963130" w:rsidRPr="00995056">
        <w:rPr>
          <w:rFonts w:ascii="Arial Narrow" w:hAnsi="Arial Narrow" w:cs="Arial"/>
          <w:sz w:val="20"/>
          <w:szCs w:val="20"/>
        </w:rPr>
        <w:t>Mcal</w:t>
      </w:r>
      <w:proofErr w:type="spellEnd"/>
      <w:r w:rsidR="00963130" w:rsidRPr="00995056">
        <w:rPr>
          <w:rFonts w:ascii="Arial Narrow" w:hAnsi="Arial Narrow" w:cs="Arial"/>
          <w:sz w:val="20"/>
          <w:szCs w:val="20"/>
        </w:rPr>
        <w:t xml:space="preserve">. </w:t>
      </w:r>
      <w:proofErr w:type="spellStart"/>
      <w:r w:rsidR="00963130" w:rsidRPr="00995056">
        <w:rPr>
          <w:rFonts w:ascii="Arial Narrow" w:hAnsi="Arial Narrow" w:cs="Arial"/>
          <w:sz w:val="20"/>
          <w:szCs w:val="20"/>
        </w:rPr>
        <w:t>Estigarribia</w:t>
      </w:r>
      <w:proofErr w:type="spellEnd"/>
      <w:r w:rsidR="00963130" w:rsidRPr="00995056">
        <w:rPr>
          <w:rFonts w:ascii="Arial Narrow" w:hAnsi="Arial Narrow" w:cs="Arial"/>
          <w:sz w:val="20"/>
          <w:szCs w:val="20"/>
        </w:rPr>
        <w:t xml:space="preserve"> Km 10,5 Campus Universitario San Lorenzo) en el horario de 8:00 a 13:00 de lunes a viernes.</w:t>
      </w:r>
    </w:p>
    <w:p w14:paraId="26376799" w14:textId="77777777" w:rsidR="00A414AD" w:rsidRPr="00666DCB" w:rsidRDefault="00A414AD" w:rsidP="00A414AD">
      <w:pPr>
        <w:pStyle w:val="Prrafodelista"/>
        <w:rPr>
          <w:rFonts w:ascii="Arial Narrow" w:hAnsi="Arial Narrow" w:cs="Arial"/>
          <w:sz w:val="10"/>
          <w:szCs w:val="20"/>
        </w:rPr>
      </w:pPr>
    </w:p>
    <w:p w14:paraId="73031BD6" w14:textId="35C25765" w:rsidR="003C0B8F" w:rsidRDefault="003C0B8F" w:rsidP="006830BB">
      <w:pPr>
        <w:pStyle w:val="Prrafodelista"/>
        <w:numPr>
          <w:ilvl w:val="0"/>
          <w:numId w:val="23"/>
        </w:numPr>
        <w:spacing w:after="0"/>
        <w:contextualSpacing w:val="0"/>
        <w:jc w:val="both"/>
        <w:rPr>
          <w:rFonts w:ascii="Arial Narrow" w:hAnsi="Arial Narrow" w:cs="Arial"/>
          <w:b/>
          <w:sz w:val="20"/>
          <w:szCs w:val="20"/>
        </w:rPr>
      </w:pPr>
      <w:r w:rsidRPr="00995056">
        <w:rPr>
          <w:rFonts w:ascii="Arial Narrow" w:hAnsi="Arial Narrow" w:cs="Arial"/>
          <w:b/>
          <w:sz w:val="20"/>
          <w:szCs w:val="20"/>
        </w:rPr>
        <w:t xml:space="preserve">El valor de las multas será: </w:t>
      </w:r>
      <w:r w:rsidR="00A840A5" w:rsidRPr="00995056">
        <w:rPr>
          <w:rFonts w:ascii="Arial Narrow" w:hAnsi="Arial Narrow" w:cs="Arial"/>
          <w:sz w:val="20"/>
          <w:szCs w:val="20"/>
        </w:rPr>
        <w:t>0,1</w:t>
      </w:r>
      <w:r w:rsidRPr="00995056">
        <w:rPr>
          <w:rFonts w:ascii="Arial Narrow" w:hAnsi="Arial Narrow" w:cs="Arial"/>
          <w:b/>
          <w:sz w:val="20"/>
          <w:szCs w:val="20"/>
        </w:rPr>
        <w:t xml:space="preserve"> % por cada </w:t>
      </w:r>
      <w:r w:rsidR="00182ECD" w:rsidRPr="00995056">
        <w:rPr>
          <w:rFonts w:ascii="Arial Narrow" w:hAnsi="Arial Narrow" w:cs="Arial"/>
          <w:b/>
          <w:sz w:val="20"/>
          <w:szCs w:val="20"/>
        </w:rPr>
        <w:t xml:space="preserve">día </w:t>
      </w:r>
      <w:r w:rsidRPr="00995056">
        <w:rPr>
          <w:rFonts w:ascii="Arial Narrow" w:hAnsi="Arial Narrow" w:cs="Arial"/>
          <w:b/>
          <w:sz w:val="20"/>
          <w:szCs w:val="20"/>
        </w:rPr>
        <w:t>de atraso en la entrega de los bienes o prestación de los servicios contratados.</w:t>
      </w:r>
      <w:r w:rsidR="00B72CDA" w:rsidRPr="00995056">
        <w:rPr>
          <w:rFonts w:ascii="Arial Narrow" w:hAnsi="Arial Narrow" w:cs="Arial"/>
          <w:b/>
          <w:sz w:val="20"/>
          <w:szCs w:val="20"/>
        </w:rPr>
        <w:t xml:space="preserve"> </w:t>
      </w:r>
    </w:p>
    <w:p w14:paraId="0D6A5CE8" w14:textId="77777777" w:rsidR="00EE5F13" w:rsidRPr="00666DCB" w:rsidRDefault="00EE5F13" w:rsidP="00EE5F13">
      <w:pPr>
        <w:pStyle w:val="Prrafodelista"/>
        <w:spacing w:after="0"/>
        <w:contextualSpacing w:val="0"/>
        <w:jc w:val="both"/>
        <w:rPr>
          <w:rFonts w:ascii="Arial Narrow" w:hAnsi="Arial Narrow" w:cs="Arial"/>
          <w:b/>
          <w:sz w:val="10"/>
          <w:szCs w:val="20"/>
        </w:rPr>
      </w:pPr>
    </w:p>
    <w:p w14:paraId="3D1E3064" w14:textId="77777777" w:rsidR="00644584" w:rsidRPr="00644584" w:rsidRDefault="00644584" w:rsidP="00644584">
      <w:pPr>
        <w:pStyle w:val="Prrafodelista"/>
        <w:numPr>
          <w:ilvl w:val="0"/>
          <w:numId w:val="23"/>
        </w:numPr>
        <w:spacing w:after="0"/>
        <w:contextualSpacing w:val="0"/>
        <w:jc w:val="both"/>
        <w:rPr>
          <w:rFonts w:ascii="Arial Narrow" w:hAnsi="Arial Narrow" w:cs="Arial"/>
          <w:b/>
          <w:sz w:val="20"/>
          <w:szCs w:val="20"/>
        </w:rPr>
      </w:pPr>
      <w:r w:rsidRPr="00644584">
        <w:rPr>
          <w:rFonts w:ascii="Arial Narrow" w:hAnsi="Arial Narrow" w:cs="Arial"/>
          <w:b/>
          <w:sz w:val="20"/>
          <w:szCs w:val="20"/>
        </w:rPr>
        <w:t>La vigencia del contrato u orden de compra/servicio será hasta el cumplimiento total de las obligaciones.</w:t>
      </w:r>
    </w:p>
    <w:p w14:paraId="5B2E38CA" w14:textId="77777777" w:rsidR="00666DCB" w:rsidRDefault="00666DCB">
      <w:pPr>
        <w:rPr>
          <w:rFonts w:ascii="Arial Narrow" w:eastAsia="Times New Roman" w:hAnsi="Arial Narrow" w:cs="Arial"/>
          <w:b/>
          <w:sz w:val="20"/>
          <w:szCs w:val="20"/>
          <w:lang w:val="es-ES"/>
        </w:rPr>
      </w:pPr>
      <w:r>
        <w:rPr>
          <w:rFonts w:ascii="Arial Narrow" w:eastAsia="Times New Roman" w:hAnsi="Arial Narrow" w:cs="Arial"/>
          <w:b/>
          <w:sz w:val="20"/>
          <w:szCs w:val="20"/>
          <w:lang w:val="es-ES"/>
        </w:rPr>
        <w:br w:type="page"/>
      </w:r>
    </w:p>
    <w:p w14:paraId="5758158E" w14:textId="7652A26D" w:rsidR="00BD5144" w:rsidRPr="00EE5F1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Narrow" w:eastAsia="Times New Roman" w:hAnsi="Arial Narrow" w:cs="Arial"/>
          <w:b/>
          <w:sz w:val="20"/>
          <w:szCs w:val="20"/>
          <w:lang w:val="es-ES"/>
        </w:rPr>
      </w:pPr>
      <w:r w:rsidRPr="00EE5F13">
        <w:rPr>
          <w:rFonts w:ascii="Arial Narrow" w:eastAsia="Times New Roman" w:hAnsi="Arial Narrow" w:cs="Arial"/>
          <w:b/>
          <w:sz w:val="20"/>
          <w:szCs w:val="20"/>
          <w:lang w:val="es-ES"/>
        </w:rPr>
        <w:lastRenderedPageBreak/>
        <w:t>ANEXO C</w:t>
      </w:r>
    </w:p>
    <w:p w14:paraId="47348F48" w14:textId="77777777" w:rsidR="00E4460A" w:rsidRPr="00E4460A" w:rsidRDefault="00E4460A" w:rsidP="00C82218">
      <w:pPr>
        <w:spacing w:after="0" w:line="240" w:lineRule="auto"/>
        <w:jc w:val="center"/>
        <w:rPr>
          <w:rFonts w:ascii="Arial Narrow" w:eastAsia="Times New Roman" w:hAnsi="Arial Narrow" w:cs="Arial"/>
          <w:b/>
          <w:sz w:val="8"/>
          <w:szCs w:val="20"/>
          <w:lang w:val="es-ES"/>
        </w:rPr>
      </w:pPr>
    </w:p>
    <w:p w14:paraId="693FD737" w14:textId="32EB2283" w:rsidR="00921766" w:rsidRDefault="0012194C" w:rsidP="00C82218">
      <w:pPr>
        <w:spacing w:after="0" w:line="240" w:lineRule="auto"/>
        <w:jc w:val="center"/>
        <w:rPr>
          <w:rFonts w:ascii="Arial Narrow" w:eastAsia="Times New Roman" w:hAnsi="Arial Narrow" w:cs="Arial"/>
          <w:b/>
          <w:sz w:val="20"/>
          <w:szCs w:val="20"/>
          <w:lang w:val="es-ES"/>
        </w:rPr>
      </w:pPr>
      <w:r w:rsidRPr="00EE5F13">
        <w:rPr>
          <w:rFonts w:ascii="Arial Narrow" w:eastAsia="Times New Roman" w:hAnsi="Arial Narrow" w:cs="Arial"/>
          <w:b/>
          <w:sz w:val="20"/>
          <w:szCs w:val="20"/>
          <w:lang w:val="es-ES"/>
        </w:rPr>
        <w:t xml:space="preserve"> ESPECIFICACIONES TÉCNICAS DE LOS BIENES A SER ADQUIRIDOS</w:t>
      </w:r>
    </w:p>
    <w:p w14:paraId="56748A81" w14:textId="77777777" w:rsidR="00AA2C93" w:rsidRPr="00EE5F13" w:rsidRDefault="00AA2C93" w:rsidP="00C82218">
      <w:pPr>
        <w:spacing w:after="0" w:line="240" w:lineRule="auto"/>
        <w:jc w:val="center"/>
        <w:rPr>
          <w:rFonts w:ascii="Arial Narrow" w:eastAsia="Times New Roman" w:hAnsi="Arial Narrow" w:cs="Arial"/>
          <w:b/>
          <w:sz w:val="20"/>
          <w:szCs w:val="20"/>
          <w:lang w:val="es-ES"/>
        </w:rPr>
      </w:pPr>
    </w:p>
    <w:p w14:paraId="1A8454F2" w14:textId="5606831A" w:rsidR="00626F10" w:rsidRPr="0026247F" w:rsidRDefault="00626F10" w:rsidP="0026247F">
      <w:pPr>
        <w:pStyle w:val="Prrafodelista"/>
        <w:numPr>
          <w:ilvl w:val="0"/>
          <w:numId w:val="49"/>
        </w:numPr>
        <w:jc w:val="both"/>
        <w:rPr>
          <w:rFonts w:ascii="Arial Narrow" w:hAnsi="Arial Narrow" w:cs="Arial"/>
          <w:b/>
          <w:sz w:val="20"/>
          <w:szCs w:val="20"/>
          <w:u w:val="single"/>
        </w:rPr>
      </w:pPr>
      <w:r w:rsidRPr="0026247F">
        <w:rPr>
          <w:rFonts w:ascii="Arial Narrow" w:hAnsi="Arial Narrow" w:cs="Arial"/>
          <w:b/>
          <w:sz w:val="20"/>
          <w:szCs w:val="20"/>
          <w:u w:val="single"/>
        </w:rPr>
        <w:t>Especificaciones Técnicas</w:t>
      </w:r>
    </w:p>
    <w:p w14:paraId="4BFD788C" w14:textId="77777777" w:rsidR="0026247F" w:rsidRDefault="0026247F" w:rsidP="0026247F">
      <w:pPr>
        <w:pStyle w:val="Prrafodelista"/>
        <w:jc w:val="both"/>
        <w:rPr>
          <w:rFonts w:ascii="Arial Narrow" w:hAnsi="Arial Narrow" w:cs="Arial"/>
          <w:b/>
          <w:bCs/>
          <w:i/>
          <w:iCs/>
          <w:color w:val="FF0000"/>
          <w:sz w:val="20"/>
          <w:szCs w:val="20"/>
        </w:rPr>
      </w:pPr>
    </w:p>
    <w:p w14:paraId="60334D80" w14:textId="50355892" w:rsidR="00F83F8C" w:rsidRDefault="00AA2C93" w:rsidP="0026247F">
      <w:pPr>
        <w:pStyle w:val="Prrafodelista"/>
        <w:jc w:val="both"/>
        <w:rPr>
          <w:rFonts w:ascii="Arial Narrow" w:hAnsi="Arial Narrow" w:cs="Arial"/>
          <w:b/>
          <w:bCs/>
          <w:iCs/>
          <w:sz w:val="20"/>
          <w:szCs w:val="20"/>
        </w:rPr>
      </w:pPr>
      <w:r w:rsidRPr="00AA2C93">
        <w:rPr>
          <w:rFonts w:ascii="Arial Narrow" w:hAnsi="Arial Narrow" w:cs="Arial"/>
          <w:b/>
          <w:bCs/>
          <w:iCs/>
          <w:sz w:val="20"/>
          <w:szCs w:val="20"/>
        </w:rPr>
        <w:t xml:space="preserve">Bolsa de Polipropileno </w:t>
      </w:r>
      <w:proofErr w:type="spellStart"/>
      <w:r w:rsidRPr="00AA2C93">
        <w:rPr>
          <w:rFonts w:ascii="Arial Narrow" w:hAnsi="Arial Narrow" w:cs="Arial"/>
          <w:b/>
          <w:bCs/>
          <w:iCs/>
          <w:sz w:val="20"/>
          <w:szCs w:val="20"/>
        </w:rPr>
        <w:t>serigrafiada</w:t>
      </w:r>
      <w:proofErr w:type="spellEnd"/>
      <w:r w:rsidRPr="00AA2C93">
        <w:rPr>
          <w:rFonts w:ascii="Arial Narrow" w:hAnsi="Arial Narrow" w:cs="Arial"/>
          <w:b/>
          <w:bCs/>
          <w:iCs/>
          <w:sz w:val="20"/>
          <w:szCs w:val="20"/>
        </w:rPr>
        <w:t xml:space="preserve"> para alimentos balanceados</w:t>
      </w:r>
    </w:p>
    <w:p w14:paraId="5F1272AF" w14:textId="41E86752" w:rsidR="00AA2C93" w:rsidRDefault="00AA2C93" w:rsidP="0026247F">
      <w:pPr>
        <w:pStyle w:val="Prrafodelista"/>
        <w:jc w:val="both"/>
        <w:rPr>
          <w:rFonts w:ascii="Arial Narrow" w:hAnsi="Arial Narrow" w:cs="Arial"/>
          <w:bCs/>
          <w:iCs/>
          <w:sz w:val="20"/>
          <w:szCs w:val="20"/>
        </w:rPr>
      </w:pPr>
      <w:r w:rsidRPr="00AA2C93">
        <w:rPr>
          <w:rFonts w:ascii="Arial Narrow" w:hAnsi="Arial Narrow" w:cs="Arial"/>
          <w:bCs/>
          <w:iCs/>
          <w:sz w:val="20"/>
          <w:szCs w:val="20"/>
        </w:rPr>
        <w:t>Cantidad</w:t>
      </w:r>
      <w:r>
        <w:rPr>
          <w:rFonts w:ascii="Arial Narrow" w:hAnsi="Arial Narrow" w:cs="Arial"/>
          <w:bCs/>
          <w:iCs/>
          <w:sz w:val="20"/>
          <w:szCs w:val="20"/>
        </w:rPr>
        <w:t xml:space="preserve"> mínima</w:t>
      </w:r>
      <w:r w:rsidRPr="00AA2C93">
        <w:rPr>
          <w:rFonts w:ascii="Arial Narrow" w:hAnsi="Arial Narrow" w:cs="Arial"/>
          <w:bCs/>
          <w:iCs/>
          <w:sz w:val="20"/>
          <w:szCs w:val="20"/>
        </w:rPr>
        <w:tab/>
        <w:t>:</w:t>
      </w:r>
      <w:r w:rsidRPr="00AA2C93">
        <w:rPr>
          <w:rFonts w:ascii="Arial Narrow" w:hAnsi="Arial Narrow" w:cs="Arial"/>
          <w:bCs/>
          <w:iCs/>
          <w:sz w:val="20"/>
          <w:szCs w:val="20"/>
        </w:rPr>
        <w:tab/>
      </w:r>
      <w:r>
        <w:rPr>
          <w:rFonts w:ascii="Arial Narrow" w:hAnsi="Arial Narrow" w:cs="Arial"/>
          <w:bCs/>
          <w:iCs/>
          <w:sz w:val="20"/>
          <w:szCs w:val="20"/>
        </w:rPr>
        <w:t>13.000</w:t>
      </w:r>
    </w:p>
    <w:p w14:paraId="5E56AD9F" w14:textId="67574A32" w:rsidR="00AA2C93" w:rsidRPr="00AA2C93" w:rsidRDefault="00AA2C93" w:rsidP="00AA2C93">
      <w:pPr>
        <w:pStyle w:val="Prrafodelista"/>
        <w:jc w:val="both"/>
        <w:rPr>
          <w:rFonts w:ascii="Arial Narrow" w:hAnsi="Arial Narrow" w:cs="Arial"/>
          <w:bCs/>
          <w:iCs/>
          <w:sz w:val="20"/>
          <w:szCs w:val="20"/>
        </w:rPr>
      </w:pPr>
      <w:r>
        <w:rPr>
          <w:rFonts w:ascii="Arial Narrow" w:hAnsi="Arial Narrow" w:cs="Arial"/>
          <w:bCs/>
          <w:iCs/>
          <w:sz w:val="20"/>
          <w:szCs w:val="20"/>
        </w:rPr>
        <w:t>Cantidad máxima</w:t>
      </w:r>
      <w:r>
        <w:rPr>
          <w:rFonts w:ascii="Arial Narrow" w:hAnsi="Arial Narrow" w:cs="Arial"/>
          <w:bCs/>
          <w:iCs/>
          <w:sz w:val="20"/>
          <w:szCs w:val="20"/>
        </w:rPr>
        <w:tab/>
        <w:t>:</w:t>
      </w:r>
      <w:r>
        <w:rPr>
          <w:rFonts w:ascii="Arial Narrow" w:hAnsi="Arial Narrow" w:cs="Arial"/>
          <w:bCs/>
          <w:iCs/>
          <w:sz w:val="20"/>
          <w:szCs w:val="20"/>
        </w:rPr>
        <w:tab/>
        <w:t>26.000</w:t>
      </w:r>
    </w:p>
    <w:p w14:paraId="4675C384" w14:textId="3ECD93C7" w:rsidR="0026247F" w:rsidRPr="00F83F8C" w:rsidRDefault="00F83F8C" w:rsidP="0026247F">
      <w:pPr>
        <w:pStyle w:val="Prrafodelista"/>
        <w:jc w:val="both"/>
        <w:rPr>
          <w:rFonts w:ascii="Arial Narrow" w:hAnsi="Arial Narrow" w:cs="Arial"/>
          <w:bCs/>
          <w:iCs/>
          <w:sz w:val="20"/>
          <w:szCs w:val="20"/>
        </w:rPr>
      </w:pPr>
      <w:r w:rsidRPr="00F83F8C">
        <w:rPr>
          <w:rFonts w:ascii="Arial Narrow" w:hAnsi="Arial Narrow" w:cs="Arial"/>
          <w:bCs/>
          <w:iCs/>
          <w:sz w:val="20"/>
          <w:szCs w:val="20"/>
        </w:rPr>
        <w:t>Material</w:t>
      </w:r>
      <w:r w:rsidRPr="00F83F8C">
        <w:rPr>
          <w:rFonts w:ascii="Arial Narrow" w:hAnsi="Arial Narrow" w:cs="Arial"/>
          <w:bCs/>
          <w:iCs/>
          <w:sz w:val="20"/>
          <w:szCs w:val="20"/>
        </w:rPr>
        <w:tab/>
      </w:r>
      <w:r>
        <w:rPr>
          <w:rFonts w:ascii="Arial Narrow" w:hAnsi="Arial Narrow" w:cs="Arial"/>
          <w:bCs/>
          <w:iCs/>
          <w:sz w:val="20"/>
          <w:szCs w:val="20"/>
        </w:rPr>
        <w:tab/>
      </w:r>
      <w:r w:rsidRPr="00F83F8C">
        <w:rPr>
          <w:rFonts w:ascii="Arial Narrow" w:hAnsi="Arial Narrow" w:cs="Arial"/>
          <w:bCs/>
          <w:iCs/>
          <w:sz w:val="20"/>
          <w:szCs w:val="20"/>
        </w:rPr>
        <w:t>:</w:t>
      </w:r>
      <w:r>
        <w:rPr>
          <w:rFonts w:ascii="Arial Narrow" w:hAnsi="Arial Narrow" w:cs="Arial"/>
          <w:bCs/>
          <w:iCs/>
          <w:sz w:val="20"/>
          <w:szCs w:val="20"/>
        </w:rPr>
        <w:tab/>
      </w:r>
      <w:r w:rsidRPr="00F83F8C">
        <w:rPr>
          <w:rFonts w:ascii="Arial Narrow" w:hAnsi="Arial Narrow" w:cs="Arial"/>
          <w:bCs/>
          <w:iCs/>
          <w:sz w:val="20"/>
          <w:szCs w:val="20"/>
        </w:rPr>
        <w:t>Polipropileno</w:t>
      </w:r>
    </w:p>
    <w:p w14:paraId="2B310FBA" w14:textId="10BFB8BA" w:rsidR="00F83F8C" w:rsidRDefault="00F83F8C" w:rsidP="0026247F">
      <w:pPr>
        <w:pStyle w:val="Prrafodelista"/>
        <w:jc w:val="both"/>
        <w:rPr>
          <w:rFonts w:ascii="Arial Narrow" w:hAnsi="Arial Narrow" w:cs="Arial"/>
          <w:bCs/>
          <w:iCs/>
          <w:sz w:val="20"/>
          <w:szCs w:val="20"/>
        </w:rPr>
      </w:pPr>
      <w:r w:rsidRPr="00F83F8C">
        <w:rPr>
          <w:rFonts w:ascii="Arial Narrow" w:hAnsi="Arial Narrow" w:cs="Arial"/>
          <w:bCs/>
          <w:iCs/>
          <w:sz w:val="20"/>
          <w:szCs w:val="20"/>
        </w:rPr>
        <w:t>Medidas</w:t>
      </w:r>
      <w:r w:rsidRPr="00F83F8C">
        <w:rPr>
          <w:rFonts w:ascii="Arial Narrow" w:hAnsi="Arial Narrow" w:cs="Arial"/>
          <w:bCs/>
          <w:iCs/>
          <w:sz w:val="20"/>
          <w:szCs w:val="20"/>
        </w:rPr>
        <w:tab/>
      </w:r>
      <w:r>
        <w:rPr>
          <w:rFonts w:ascii="Arial Narrow" w:hAnsi="Arial Narrow" w:cs="Arial"/>
          <w:bCs/>
          <w:iCs/>
          <w:sz w:val="20"/>
          <w:szCs w:val="20"/>
        </w:rPr>
        <w:tab/>
      </w:r>
      <w:r w:rsidRPr="00F83F8C">
        <w:rPr>
          <w:rFonts w:ascii="Arial Narrow" w:hAnsi="Arial Narrow" w:cs="Arial"/>
          <w:bCs/>
          <w:iCs/>
          <w:sz w:val="20"/>
          <w:szCs w:val="20"/>
        </w:rPr>
        <w:t>:</w:t>
      </w:r>
      <w:r w:rsidRPr="00F83F8C">
        <w:rPr>
          <w:rFonts w:ascii="Arial Narrow" w:hAnsi="Arial Narrow" w:cs="Arial"/>
          <w:bCs/>
          <w:iCs/>
          <w:sz w:val="20"/>
          <w:szCs w:val="20"/>
        </w:rPr>
        <w:tab/>
        <w:t>60 mm x 980 mm</w:t>
      </w:r>
    </w:p>
    <w:p w14:paraId="0F3F06D8" w14:textId="0ADB0E49" w:rsidR="00F83F8C" w:rsidRDefault="00F83F8C" w:rsidP="0026247F">
      <w:pPr>
        <w:pStyle w:val="Prrafodelista"/>
        <w:jc w:val="both"/>
        <w:rPr>
          <w:rFonts w:ascii="Arial Narrow" w:hAnsi="Arial Narrow" w:cs="Arial"/>
          <w:bCs/>
          <w:iCs/>
          <w:sz w:val="20"/>
          <w:szCs w:val="20"/>
        </w:rPr>
      </w:pPr>
      <w:r>
        <w:rPr>
          <w:rFonts w:ascii="Arial Narrow" w:hAnsi="Arial Narrow" w:cs="Arial"/>
          <w:bCs/>
          <w:iCs/>
          <w:sz w:val="20"/>
          <w:szCs w:val="20"/>
        </w:rPr>
        <w:t>Densidad</w:t>
      </w:r>
      <w:r>
        <w:rPr>
          <w:rFonts w:ascii="Arial Narrow" w:hAnsi="Arial Narrow" w:cs="Arial"/>
          <w:bCs/>
          <w:iCs/>
          <w:sz w:val="20"/>
          <w:szCs w:val="20"/>
        </w:rPr>
        <w:tab/>
      </w:r>
      <w:r>
        <w:rPr>
          <w:rFonts w:ascii="Arial Narrow" w:hAnsi="Arial Narrow" w:cs="Arial"/>
          <w:bCs/>
          <w:iCs/>
          <w:sz w:val="20"/>
          <w:szCs w:val="20"/>
        </w:rPr>
        <w:tab/>
        <w:t>:</w:t>
      </w:r>
      <w:r>
        <w:rPr>
          <w:rFonts w:ascii="Arial Narrow" w:hAnsi="Arial Narrow" w:cs="Arial"/>
          <w:bCs/>
          <w:iCs/>
          <w:sz w:val="20"/>
          <w:szCs w:val="20"/>
        </w:rPr>
        <w:tab/>
        <w:t>66 gr/m2</w:t>
      </w:r>
    </w:p>
    <w:p w14:paraId="66F8A15A" w14:textId="2D0EE949" w:rsidR="00F83F8C" w:rsidRDefault="00F83F8C" w:rsidP="0026247F">
      <w:pPr>
        <w:pStyle w:val="Prrafodelista"/>
        <w:jc w:val="both"/>
        <w:rPr>
          <w:rFonts w:ascii="Arial Narrow" w:hAnsi="Arial Narrow" w:cs="Arial"/>
          <w:bCs/>
          <w:iCs/>
          <w:sz w:val="20"/>
          <w:szCs w:val="20"/>
        </w:rPr>
      </w:pPr>
      <w:r>
        <w:rPr>
          <w:rFonts w:ascii="Arial Narrow" w:hAnsi="Arial Narrow" w:cs="Arial"/>
          <w:bCs/>
          <w:iCs/>
          <w:sz w:val="20"/>
          <w:szCs w:val="20"/>
        </w:rPr>
        <w:t>Capacidad</w:t>
      </w:r>
      <w:r>
        <w:rPr>
          <w:rFonts w:ascii="Arial Narrow" w:hAnsi="Arial Narrow" w:cs="Arial"/>
          <w:bCs/>
          <w:iCs/>
          <w:sz w:val="20"/>
          <w:szCs w:val="20"/>
        </w:rPr>
        <w:tab/>
        <w:t>:</w:t>
      </w:r>
      <w:r>
        <w:rPr>
          <w:rFonts w:ascii="Arial Narrow" w:hAnsi="Arial Narrow" w:cs="Arial"/>
          <w:bCs/>
          <w:iCs/>
          <w:sz w:val="20"/>
          <w:szCs w:val="20"/>
        </w:rPr>
        <w:tab/>
        <w:t>40 kg</w:t>
      </w:r>
    </w:p>
    <w:p w14:paraId="06FCD89E" w14:textId="31F6CACE" w:rsidR="00F83F8C" w:rsidRDefault="00F83F8C" w:rsidP="0026247F">
      <w:pPr>
        <w:pStyle w:val="Prrafodelista"/>
        <w:jc w:val="both"/>
        <w:rPr>
          <w:rFonts w:ascii="Arial Narrow" w:hAnsi="Arial Narrow" w:cs="Arial"/>
          <w:bCs/>
          <w:iCs/>
          <w:sz w:val="20"/>
          <w:szCs w:val="20"/>
        </w:rPr>
      </w:pPr>
      <w:r>
        <w:rPr>
          <w:rFonts w:ascii="Arial Narrow" w:hAnsi="Arial Narrow" w:cs="Arial"/>
          <w:bCs/>
          <w:iCs/>
          <w:sz w:val="20"/>
          <w:szCs w:val="20"/>
        </w:rPr>
        <w:t>Color</w:t>
      </w:r>
      <w:r>
        <w:rPr>
          <w:rFonts w:ascii="Arial Narrow" w:hAnsi="Arial Narrow" w:cs="Arial"/>
          <w:bCs/>
          <w:iCs/>
          <w:sz w:val="20"/>
          <w:szCs w:val="20"/>
        </w:rPr>
        <w:tab/>
      </w:r>
      <w:r>
        <w:rPr>
          <w:rFonts w:ascii="Arial Narrow" w:hAnsi="Arial Narrow" w:cs="Arial"/>
          <w:bCs/>
          <w:iCs/>
          <w:sz w:val="20"/>
          <w:szCs w:val="20"/>
        </w:rPr>
        <w:tab/>
        <w:t>:</w:t>
      </w:r>
      <w:r>
        <w:rPr>
          <w:rFonts w:ascii="Arial Narrow" w:hAnsi="Arial Narrow" w:cs="Arial"/>
          <w:bCs/>
          <w:iCs/>
          <w:sz w:val="20"/>
          <w:szCs w:val="20"/>
        </w:rPr>
        <w:tab/>
        <w:t>Blanco</w:t>
      </w:r>
    </w:p>
    <w:p w14:paraId="30185EBA" w14:textId="79DD6DE3" w:rsidR="00F83F8C" w:rsidRDefault="00FF3576" w:rsidP="0026247F">
      <w:pPr>
        <w:pStyle w:val="Prrafodelista"/>
        <w:jc w:val="both"/>
        <w:rPr>
          <w:rFonts w:ascii="Arial Narrow" w:hAnsi="Arial Narrow" w:cs="Arial"/>
          <w:bCs/>
          <w:iCs/>
          <w:sz w:val="20"/>
          <w:szCs w:val="20"/>
        </w:rPr>
      </w:pPr>
      <w:r>
        <w:rPr>
          <w:rFonts w:ascii="Arial Narrow" w:hAnsi="Arial Narrow" w:cs="Arial"/>
          <w:bCs/>
          <w:iCs/>
          <w:sz w:val="20"/>
          <w:szCs w:val="20"/>
        </w:rPr>
        <w:t>Impresión</w:t>
      </w:r>
      <w:r>
        <w:rPr>
          <w:rFonts w:ascii="Arial Narrow" w:hAnsi="Arial Narrow" w:cs="Arial"/>
          <w:bCs/>
          <w:iCs/>
          <w:sz w:val="20"/>
          <w:szCs w:val="20"/>
        </w:rPr>
        <w:tab/>
        <w:t>:</w:t>
      </w:r>
      <w:r>
        <w:rPr>
          <w:rFonts w:ascii="Arial Narrow" w:hAnsi="Arial Narrow" w:cs="Arial"/>
          <w:bCs/>
          <w:iCs/>
          <w:sz w:val="20"/>
          <w:szCs w:val="20"/>
        </w:rPr>
        <w:tab/>
        <w:t>A una cara</w:t>
      </w:r>
      <w:r w:rsidR="00ED21C4">
        <w:rPr>
          <w:rFonts w:ascii="Arial Narrow" w:hAnsi="Arial Narrow" w:cs="Arial"/>
          <w:bCs/>
          <w:iCs/>
          <w:sz w:val="20"/>
          <w:szCs w:val="20"/>
        </w:rPr>
        <w:t xml:space="preserve"> a todo </w:t>
      </w:r>
      <w:r>
        <w:rPr>
          <w:rFonts w:ascii="Arial Narrow" w:hAnsi="Arial Narrow" w:cs="Arial"/>
          <w:bCs/>
          <w:iCs/>
          <w:sz w:val="20"/>
          <w:szCs w:val="20"/>
        </w:rPr>
        <w:t>color</w:t>
      </w:r>
      <w:r w:rsidR="00ED21C4">
        <w:rPr>
          <w:rFonts w:ascii="Arial Narrow" w:hAnsi="Arial Narrow" w:cs="Arial"/>
          <w:bCs/>
          <w:iCs/>
          <w:sz w:val="20"/>
          <w:szCs w:val="20"/>
        </w:rPr>
        <w:t xml:space="preserve"> según modelo</w:t>
      </w:r>
      <w:r w:rsidR="00513A6E">
        <w:rPr>
          <w:rFonts w:ascii="Arial Narrow" w:hAnsi="Arial Narrow" w:cs="Arial"/>
          <w:bCs/>
          <w:iCs/>
          <w:sz w:val="20"/>
          <w:szCs w:val="20"/>
        </w:rPr>
        <w:t xml:space="preserve"> y diseño final</w:t>
      </w:r>
      <w:r w:rsidR="00ED21C4">
        <w:rPr>
          <w:rFonts w:ascii="Arial Narrow" w:hAnsi="Arial Narrow" w:cs="Arial"/>
          <w:bCs/>
          <w:iCs/>
          <w:sz w:val="20"/>
          <w:szCs w:val="20"/>
        </w:rPr>
        <w:t xml:space="preserve"> proveído por la Convocante (se adjunta modelo a escala)</w:t>
      </w:r>
      <w:r w:rsidR="00513A6E">
        <w:rPr>
          <w:rFonts w:ascii="Arial Narrow" w:hAnsi="Arial Narrow" w:cs="Arial"/>
          <w:bCs/>
          <w:iCs/>
          <w:sz w:val="20"/>
          <w:szCs w:val="20"/>
        </w:rPr>
        <w:t xml:space="preserve">. </w:t>
      </w:r>
    </w:p>
    <w:p w14:paraId="1A4DBB63" w14:textId="77777777" w:rsidR="00F83F8C" w:rsidRDefault="00F83F8C" w:rsidP="0026247F">
      <w:pPr>
        <w:pStyle w:val="Prrafodelista"/>
        <w:jc w:val="both"/>
        <w:rPr>
          <w:rFonts w:ascii="Arial Narrow" w:hAnsi="Arial Narrow" w:cs="Arial"/>
          <w:bCs/>
          <w:iCs/>
          <w:sz w:val="20"/>
          <w:szCs w:val="20"/>
        </w:rPr>
      </w:pPr>
    </w:p>
    <w:p w14:paraId="0A75F767" w14:textId="77777777" w:rsidR="00F83F8C" w:rsidRDefault="00F83F8C" w:rsidP="0026247F">
      <w:pPr>
        <w:pStyle w:val="Prrafodelista"/>
        <w:jc w:val="both"/>
        <w:rPr>
          <w:rFonts w:ascii="Arial Narrow" w:hAnsi="Arial Narrow" w:cs="Arial"/>
          <w:bCs/>
          <w:i/>
          <w:iCs/>
          <w:sz w:val="20"/>
          <w:szCs w:val="20"/>
        </w:rPr>
      </w:pPr>
    </w:p>
    <w:p w14:paraId="1CD21D6A" w14:textId="367B11FF" w:rsidR="00F83F8C" w:rsidRDefault="00127541" w:rsidP="00127541">
      <w:pPr>
        <w:pStyle w:val="Prrafodelista"/>
        <w:jc w:val="center"/>
        <w:rPr>
          <w:rFonts w:ascii="Arial Narrow" w:hAnsi="Arial Narrow" w:cs="Arial"/>
          <w:bCs/>
          <w:i/>
          <w:iCs/>
          <w:sz w:val="20"/>
          <w:szCs w:val="20"/>
        </w:rPr>
      </w:pPr>
      <w:r>
        <w:rPr>
          <w:noProof/>
          <w:lang w:val="es-ES" w:eastAsia="es-ES"/>
        </w:rPr>
        <w:drawing>
          <wp:inline distT="0" distB="0" distL="0" distR="0" wp14:anchorId="3744A0BB" wp14:editId="2241197A">
            <wp:extent cx="3973830" cy="6200140"/>
            <wp:effectExtent l="0" t="0" r="7620" b="0"/>
            <wp:docPr id="4" name="Imagen 4" descr="Z:\2017\CD\CD 02 ADQUISICION DE BOLSAS PARA ALIMENTOS BALANCEADOS PARA ANIMALES\LLAMADO\IMG-20170306-WA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2017\CD\CD 02 ADQUISICION DE BOLSAS PARA ALIMENTOS BALANCEADOS PARA ANIMALES\LLAMADO\IMG-20170306-WA000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3830" cy="6200140"/>
                    </a:xfrm>
                    <a:prstGeom prst="rect">
                      <a:avLst/>
                    </a:prstGeom>
                    <a:noFill/>
                    <a:ln>
                      <a:noFill/>
                    </a:ln>
                  </pic:spPr>
                </pic:pic>
              </a:graphicData>
            </a:graphic>
          </wp:inline>
        </w:drawing>
      </w:r>
    </w:p>
    <w:p w14:paraId="43BF39CF" w14:textId="77777777" w:rsidR="00F83F8C" w:rsidRDefault="00F83F8C" w:rsidP="0026247F">
      <w:pPr>
        <w:pStyle w:val="Prrafodelista"/>
        <w:jc w:val="both"/>
        <w:rPr>
          <w:rFonts w:ascii="Arial Narrow" w:hAnsi="Arial Narrow" w:cs="Arial"/>
          <w:bCs/>
          <w:i/>
          <w:iCs/>
          <w:sz w:val="20"/>
          <w:szCs w:val="20"/>
        </w:rPr>
      </w:pPr>
    </w:p>
    <w:p w14:paraId="1A198CEC" w14:textId="77777777" w:rsidR="00F83F8C" w:rsidRDefault="00F83F8C" w:rsidP="0026247F">
      <w:pPr>
        <w:pStyle w:val="Prrafodelista"/>
        <w:jc w:val="both"/>
        <w:rPr>
          <w:rFonts w:ascii="Arial Narrow" w:hAnsi="Arial Narrow" w:cs="Arial"/>
          <w:bCs/>
          <w:i/>
          <w:iCs/>
          <w:sz w:val="20"/>
          <w:szCs w:val="20"/>
        </w:rPr>
      </w:pPr>
    </w:p>
    <w:p w14:paraId="61400197" w14:textId="77777777" w:rsidR="00F83F8C" w:rsidRDefault="00F83F8C" w:rsidP="0026247F">
      <w:pPr>
        <w:pStyle w:val="Prrafodelista"/>
        <w:jc w:val="both"/>
        <w:rPr>
          <w:rFonts w:ascii="Arial Narrow" w:hAnsi="Arial Narrow" w:cs="Arial"/>
          <w:bCs/>
          <w:i/>
          <w:iCs/>
          <w:sz w:val="20"/>
          <w:szCs w:val="20"/>
        </w:rPr>
      </w:pPr>
    </w:p>
    <w:p w14:paraId="6F89DF1C" w14:textId="77777777" w:rsidR="00F83F8C" w:rsidRDefault="00F83F8C" w:rsidP="0026247F">
      <w:pPr>
        <w:pStyle w:val="Prrafodelista"/>
        <w:jc w:val="both"/>
        <w:rPr>
          <w:rFonts w:ascii="Arial Narrow" w:hAnsi="Arial Narrow" w:cs="Arial"/>
          <w:bCs/>
          <w:i/>
          <w:iCs/>
          <w:sz w:val="20"/>
          <w:szCs w:val="20"/>
        </w:rPr>
      </w:pPr>
    </w:p>
    <w:p w14:paraId="1A8CC33F" w14:textId="77777777" w:rsidR="00F83F8C" w:rsidRDefault="00F83F8C" w:rsidP="0026247F">
      <w:pPr>
        <w:pStyle w:val="Prrafodelista"/>
        <w:jc w:val="both"/>
        <w:rPr>
          <w:rFonts w:ascii="Arial Narrow" w:hAnsi="Arial Narrow" w:cs="Arial"/>
          <w:bCs/>
          <w:i/>
          <w:iCs/>
          <w:sz w:val="20"/>
          <w:szCs w:val="20"/>
        </w:rPr>
      </w:pPr>
    </w:p>
    <w:p w14:paraId="252B0A93" w14:textId="77777777" w:rsidR="00F83F8C" w:rsidRDefault="00F83F8C" w:rsidP="0026247F">
      <w:pPr>
        <w:pStyle w:val="Prrafodelista"/>
        <w:jc w:val="both"/>
        <w:rPr>
          <w:rFonts w:ascii="Arial Narrow" w:hAnsi="Arial Narrow" w:cs="Arial"/>
          <w:bCs/>
          <w:i/>
          <w:iCs/>
          <w:sz w:val="20"/>
          <w:szCs w:val="20"/>
        </w:rPr>
      </w:pPr>
    </w:p>
    <w:p w14:paraId="7F417633" w14:textId="77777777" w:rsidR="00F83F8C" w:rsidRDefault="00F83F8C" w:rsidP="0026247F">
      <w:pPr>
        <w:pStyle w:val="Prrafodelista"/>
        <w:jc w:val="both"/>
        <w:rPr>
          <w:rFonts w:ascii="Arial Narrow" w:hAnsi="Arial Narrow" w:cs="Arial"/>
          <w:bCs/>
          <w:i/>
          <w:iCs/>
          <w:sz w:val="20"/>
          <w:szCs w:val="20"/>
        </w:rPr>
      </w:pPr>
    </w:p>
    <w:p w14:paraId="0D6089B4" w14:textId="77777777" w:rsidR="00F83F8C" w:rsidRDefault="00F83F8C" w:rsidP="0026247F">
      <w:pPr>
        <w:pStyle w:val="Prrafodelista"/>
        <w:jc w:val="both"/>
        <w:rPr>
          <w:rFonts w:ascii="Arial Narrow" w:hAnsi="Arial Narrow" w:cs="Arial"/>
          <w:bCs/>
          <w:i/>
          <w:iCs/>
          <w:sz w:val="20"/>
          <w:szCs w:val="20"/>
        </w:rPr>
      </w:pPr>
    </w:p>
    <w:p w14:paraId="34661180" w14:textId="77777777" w:rsidR="00F83F8C" w:rsidRDefault="00F83F8C" w:rsidP="0026247F">
      <w:pPr>
        <w:pStyle w:val="Prrafodelista"/>
        <w:jc w:val="both"/>
        <w:rPr>
          <w:rFonts w:ascii="Arial Narrow" w:hAnsi="Arial Narrow" w:cs="Arial"/>
          <w:bCs/>
          <w:i/>
          <w:iCs/>
          <w:sz w:val="20"/>
          <w:szCs w:val="20"/>
        </w:rPr>
      </w:pPr>
    </w:p>
    <w:p w14:paraId="5FA5EA56" w14:textId="46372118" w:rsidR="00E4460A" w:rsidRPr="0026247F" w:rsidRDefault="00E4460A" w:rsidP="0026247F">
      <w:pPr>
        <w:rPr>
          <w:rFonts w:ascii="Arial Narrow" w:hAnsi="Arial Narrow" w:cs="Arial"/>
          <w:b/>
          <w:bCs/>
          <w:sz w:val="20"/>
          <w:szCs w:val="20"/>
          <w:lang w:val="es-ES"/>
        </w:rPr>
      </w:pPr>
      <w:r w:rsidRPr="0026247F">
        <w:rPr>
          <w:rFonts w:ascii="Arial Narrow" w:hAnsi="Arial Narrow" w:cs="Arial"/>
          <w:b/>
          <w:sz w:val="20"/>
          <w:szCs w:val="20"/>
          <w:u w:val="single"/>
          <w:lang w:val="es-ES"/>
        </w:rPr>
        <w:t>2. Plan de Entregas</w:t>
      </w:r>
      <w:r w:rsidR="007C6A83" w:rsidRPr="0026247F">
        <w:rPr>
          <w:rFonts w:ascii="Arial Narrow" w:hAnsi="Arial Narrow" w:cs="Arial"/>
          <w:b/>
          <w:sz w:val="20"/>
          <w:szCs w:val="20"/>
          <w:u w:val="single"/>
          <w:lang w:val="es-ES"/>
        </w:rPr>
        <w:t xml:space="preserve"> </w:t>
      </w:r>
    </w:p>
    <w:p w14:paraId="5DBB27FB" w14:textId="77777777" w:rsidR="00E4280A" w:rsidRDefault="00E4280A" w:rsidP="005863AC">
      <w:pPr>
        <w:spacing w:after="0" w:line="240" w:lineRule="auto"/>
        <w:jc w:val="both"/>
        <w:rPr>
          <w:rFonts w:ascii="Arial Narrow" w:eastAsia="Times New Roman" w:hAnsi="Arial Narrow" w:cs="Arial"/>
          <w:i/>
          <w:color w:val="FF0000"/>
          <w:sz w:val="20"/>
          <w:szCs w:val="20"/>
          <w:lang w:val="es-ES"/>
        </w:rPr>
      </w:pPr>
    </w:p>
    <w:p w14:paraId="6CE570CB" w14:textId="1F8BBD63" w:rsidR="00E802D0" w:rsidRPr="0015717B" w:rsidRDefault="0015717B" w:rsidP="005863AC">
      <w:pPr>
        <w:spacing w:after="0" w:line="240" w:lineRule="auto"/>
        <w:jc w:val="both"/>
        <w:rPr>
          <w:rFonts w:ascii="Arial Narrow" w:eastAsia="Times New Roman" w:hAnsi="Arial Narrow" w:cs="Arial"/>
          <w:sz w:val="20"/>
          <w:szCs w:val="20"/>
          <w:lang w:val="es-ES"/>
        </w:rPr>
      </w:pPr>
      <w:r>
        <w:rPr>
          <w:rFonts w:ascii="Arial Narrow" w:eastAsia="Times New Roman" w:hAnsi="Arial Narrow" w:cs="Arial"/>
          <w:sz w:val="20"/>
          <w:szCs w:val="20"/>
          <w:lang w:val="es-ES"/>
        </w:rPr>
        <w:t>La Orden de Compra</w:t>
      </w:r>
      <w:r w:rsidR="00E802D0" w:rsidRPr="0015717B">
        <w:rPr>
          <w:rFonts w:ascii="Arial Narrow" w:eastAsia="Times New Roman" w:hAnsi="Arial Narrow" w:cs="Arial"/>
          <w:sz w:val="20"/>
          <w:szCs w:val="20"/>
          <w:lang w:val="es-ES"/>
        </w:rPr>
        <w:t xml:space="preserve"> será emitida dentro de los 1</w:t>
      </w:r>
      <w:r w:rsidR="003F65FB">
        <w:rPr>
          <w:rFonts w:ascii="Arial Narrow" w:eastAsia="Times New Roman" w:hAnsi="Arial Narrow" w:cs="Arial"/>
          <w:sz w:val="20"/>
          <w:szCs w:val="20"/>
          <w:lang w:val="es-ES"/>
        </w:rPr>
        <w:t>5</w:t>
      </w:r>
      <w:r w:rsidR="00E802D0" w:rsidRPr="0015717B">
        <w:rPr>
          <w:rFonts w:ascii="Arial Narrow" w:eastAsia="Times New Roman" w:hAnsi="Arial Narrow" w:cs="Arial"/>
          <w:sz w:val="20"/>
          <w:szCs w:val="20"/>
          <w:lang w:val="es-ES"/>
        </w:rPr>
        <w:t xml:space="preserve"> (</w:t>
      </w:r>
      <w:r w:rsidR="003F65FB">
        <w:rPr>
          <w:rFonts w:ascii="Arial Narrow" w:eastAsia="Times New Roman" w:hAnsi="Arial Narrow" w:cs="Arial"/>
          <w:sz w:val="20"/>
          <w:szCs w:val="20"/>
          <w:lang w:val="es-ES"/>
        </w:rPr>
        <w:t>quince</w:t>
      </w:r>
      <w:r w:rsidR="00E802D0" w:rsidRPr="0015717B">
        <w:rPr>
          <w:rFonts w:ascii="Arial Narrow" w:eastAsia="Times New Roman" w:hAnsi="Arial Narrow" w:cs="Arial"/>
          <w:sz w:val="20"/>
          <w:szCs w:val="20"/>
          <w:lang w:val="es-ES"/>
        </w:rPr>
        <w:t>) días posteriores a la firma del contrato.</w:t>
      </w:r>
    </w:p>
    <w:tbl>
      <w:tblPr>
        <w:tblpPr w:leftFromText="181" w:rightFromText="181" w:vertAnchor="page" w:horzAnchor="margin" w:tblpY="5026"/>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3560"/>
        <w:gridCol w:w="7458"/>
      </w:tblGrid>
      <w:tr w:rsidR="003F65FB" w:rsidRPr="006D012B" w14:paraId="5AA30D09" w14:textId="77777777" w:rsidTr="003F65FB">
        <w:trPr>
          <w:cantSplit/>
          <w:trHeight w:val="969"/>
        </w:trPr>
        <w:tc>
          <w:tcPr>
            <w:tcW w:w="0" w:type="auto"/>
            <w:tcBorders>
              <w:top w:val="double" w:sz="4" w:space="0" w:color="auto"/>
            </w:tcBorders>
            <w:vAlign w:val="center"/>
          </w:tcPr>
          <w:p w14:paraId="1BBEC0A3" w14:textId="77777777" w:rsidR="003F65FB" w:rsidRPr="006D012B" w:rsidRDefault="003F65FB" w:rsidP="003F65FB">
            <w:pPr>
              <w:spacing w:line="240" w:lineRule="auto"/>
              <w:ind w:left="-18"/>
              <w:jc w:val="center"/>
              <w:rPr>
                <w:rFonts w:ascii="Arial Narrow" w:hAnsi="Arial Narrow" w:cs="Arial"/>
                <w:b/>
                <w:bCs/>
                <w:noProof/>
                <w:sz w:val="20"/>
                <w:szCs w:val="20"/>
              </w:rPr>
            </w:pPr>
            <w:r w:rsidRPr="006D012B">
              <w:rPr>
                <w:rFonts w:ascii="Arial Narrow" w:hAnsi="Arial Narrow" w:cs="Arial"/>
                <w:b/>
                <w:bCs/>
                <w:noProof/>
                <w:sz w:val="20"/>
                <w:szCs w:val="20"/>
              </w:rPr>
              <w:t xml:space="preserve">Lugar </w:t>
            </w:r>
            <w:r>
              <w:rPr>
                <w:rFonts w:ascii="Arial Narrow" w:hAnsi="Arial Narrow" w:cs="Arial"/>
                <w:b/>
                <w:bCs/>
                <w:noProof/>
                <w:sz w:val="20"/>
                <w:szCs w:val="20"/>
              </w:rPr>
              <w:t>de entrega de los bienes</w:t>
            </w:r>
          </w:p>
        </w:tc>
        <w:tc>
          <w:tcPr>
            <w:tcW w:w="0" w:type="auto"/>
            <w:tcBorders>
              <w:top w:val="double" w:sz="4" w:space="0" w:color="auto"/>
            </w:tcBorders>
            <w:vAlign w:val="center"/>
          </w:tcPr>
          <w:p w14:paraId="7FF0F990" w14:textId="77777777" w:rsidR="003F65FB" w:rsidRPr="006D012B" w:rsidRDefault="003F65FB" w:rsidP="003F65FB">
            <w:pPr>
              <w:spacing w:line="240" w:lineRule="auto"/>
              <w:ind w:left="-18"/>
              <w:jc w:val="center"/>
              <w:rPr>
                <w:rFonts w:ascii="Arial Narrow" w:hAnsi="Arial Narrow" w:cs="Arial"/>
                <w:b/>
                <w:bCs/>
                <w:noProof/>
                <w:sz w:val="20"/>
                <w:szCs w:val="20"/>
              </w:rPr>
            </w:pPr>
            <w:r w:rsidRPr="006D012B">
              <w:rPr>
                <w:rFonts w:ascii="Arial Narrow" w:hAnsi="Arial Narrow" w:cs="Arial"/>
                <w:b/>
                <w:bCs/>
                <w:noProof/>
                <w:sz w:val="20"/>
                <w:szCs w:val="20"/>
              </w:rPr>
              <w:t xml:space="preserve">Fecha(s) final(es) de </w:t>
            </w:r>
            <w:r>
              <w:rPr>
                <w:rFonts w:ascii="Arial Narrow" w:hAnsi="Arial Narrow" w:cs="Arial"/>
                <w:b/>
                <w:bCs/>
                <w:noProof/>
                <w:sz w:val="20"/>
                <w:szCs w:val="20"/>
              </w:rPr>
              <w:t>entrega de los bienes</w:t>
            </w:r>
            <w:r w:rsidRPr="006D012B">
              <w:rPr>
                <w:rFonts w:ascii="Arial Narrow" w:hAnsi="Arial Narrow" w:cs="Arial"/>
                <w:b/>
                <w:bCs/>
                <w:noProof/>
                <w:sz w:val="20"/>
                <w:szCs w:val="20"/>
              </w:rPr>
              <w:t xml:space="preserve"> </w:t>
            </w:r>
          </w:p>
        </w:tc>
      </w:tr>
      <w:tr w:rsidR="003F65FB" w:rsidRPr="006D012B" w14:paraId="7A27187D" w14:textId="77777777" w:rsidTr="003F65FB">
        <w:trPr>
          <w:cantSplit/>
          <w:trHeight w:val="20"/>
        </w:trPr>
        <w:tc>
          <w:tcPr>
            <w:tcW w:w="0" w:type="auto"/>
          </w:tcPr>
          <w:p w14:paraId="3C37F8B2" w14:textId="77777777" w:rsidR="003F65FB" w:rsidRPr="006D012B" w:rsidRDefault="003F65FB" w:rsidP="003F65FB">
            <w:pPr>
              <w:pStyle w:val="Outline"/>
              <w:spacing w:before="0" w:line="240" w:lineRule="auto"/>
              <w:rPr>
                <w:rFonts w:ascii="Arial Narrow" w:hAnsi="Arial Narrow" w:cs="Arial"/>
                <w:iCs/>
                <w:noProof/>
                <w:kern w:val="0"/>
                <w:sz w:val="20"/>
                <w:lang w:val="es-PY"/>
              </w:rPr>
            </w:pPr>
            <w:r w:rsidRPr="006D012B">
              <w:rPr>
                <w:rFonts w:ascii="Arial Narrow" w:hAnsi="Arial Narrow" w:cs="Arial"/>
                <w:iCs/>
                <w:noProof/>
                <w:kern w:val="0"/>
                <w:sz w:val="20"/>
                <w:lang w:val="es-PY"/>
              </w:rPr>
              <w:t>Facultad de Ciencias Veterinarias – UNA Sede San Lorenzo</w:t>
            </w:r>
          </w:p>
        </w:tc>
        <w:tc>
          <w:tcPr>
            <w:tcW w:w="0" w:type="auto"/>
          </w:tcPr>
          <w:p w14:paraId="4A4CAA1E" w14:textId="77777777" w:rsidR="003F65FB" w:rsidRPr="006D012B" w:rsidRDefault="003F65FB" w:rsidP="003F65FB">
            <w:pPr>
              <w:pStyle w:val="Outline"/>
              <w:spacing w:before="0" w:line="240" w:lineRule="auto"/>
              <w:rPr>
                <w:rFonts w:ascii="Arial Narrow" w:hAnsi="Arial Narrow" w:cs="Arial"/>
                <w:b/>
                <w:bCs/>
                <w:iCs/>
                <w:noProof/>
                <w:kern w:val="0"/>
                <w:sz w:val="20"/>
                <w:lang w:val="es-PY"/>
              </w:rPr>
            </w:pPr>
            <w:r>
              <w:rPr>
                <w:rFonts w:ascii="Arial Narrow" w:hAnsi="Arial Narrow" w:cs="Arial"/>
                <w:iCs/>
                <w:noProof/>
                <w:sz w:val="20"/>
                <w:lang w:val="es-PY"/>
              </w:rPr>
              <w:t>15</w:t>
            </w:r>
            <w:r w:rsidRPr="006D012B">
              <w:rPr>
                <w:rFonts w:ascii="Arial Narrow" w:hAnsi="Arial Narrow" w:cs="Arial"/>
                <w:iCs/>
                <w:noProof/>
                <w:sz w:val="20"/>
                <w:lang w:val="es-PY"/>
              </w:rPr>
              <w:t xml:space="preserve"> </w:t>
            </w:r>
            <w:r>
              <w:rPr>
                <w:rFonts w:ascii="Arial Narrow" w:hAnsi="Arial Narrow" w:cs="Arial"/>
                <w:iCs/>
                <w:noProof/>
                <w:sz w:val="20"/>
                <w:lang w:val="es-PY"/>
              </w:rPr>
              <w:t>(quince) dias corridos</w:t>
            </w:r>
            <w:r w:rsidRPr="006D012B">
              <w:rPr>
                <w:rFonts w:ascii="Arial Narrow" w:hAnsi="Arial Narrow" w:cs="Arial"/>
                <w:iCs/>
                <w:noProof/>
                <w:sz w:val="20"/>
                <w:lang w:val="es-PY"/>
              </w:rPr>
              <w:t xml:space="preserve"> como máximo. El plazo será computado a partir de la recepción de la orden de </w:t>
            </w:r>
            <w:r>
              <w:rPr>
                <w:rFonts w:ascii="Arial Narrow" w:hAnsi="Arial Narrow" w:cs="Arial"/>
                <w:iCs/>
                <w:noProof/>
                <w:sz w:val="20"/>
                <w:lang w:val="es-PY"/>
              </w:rPr>
              <w:t>compra</w:t>
            </w:r>
            <w:r w:rsidRPr="006D012B">
              <w:rPr>
                <w:rFonts w:ascii="Arial Narrow" w:hAnsi="Arial Narrow" w:cs="Arial"/>
                <w:iCs/>
                <w:noProof/>
                <w:sz w:val="20"/>
                <w:lang w:val="es-PY"/>
              </w:rPr>
              <w:t xml:space="preserve"> por parte del proveedor.</w:t>
            </w:r>
          </w:p>
        </w:tc>
      </w:tr>
    </w:tbl>
    <w:p w14:paraId="389FDF1B" w14:textId="1A5C194B" w:rsidR="00D5148A" w:rsidRDefault="00D5148A">
      <w:pPr>
        <w:rPr>
          <w:rFonts w:ascii="Arial Narrow" w:eastAsia="Times New Roman" w:hAnsi="Arial Narrow" w:cs="Arial"/>
          <w:i/>
          <w:color w:val="FF0000"/>
          <w:sz w:val="20"/>
          <w:szCs w:val="20"/>
          <w:lang w:val="es-ES"/>
        </w:rPr>
      </w:pPr>
      <w:r>
        <w:rPr>
          <w:rFonts w:ascii="Arial Narrow" w:eastAsia="Times New Roman" w:hAnsi="Arial Narrow" w:cs="Arial"/>
          <w:i/>
          <w:color w:val="FF0000"/>
          <w:sz w:val="20"/>
          <w:szCs w:val="20"/>
          <w:lang w:val="es-ES"/>
        </w:rPr>
        <w:br w:type="page"/>
      </w:r>
    </w:p>
    <w:p w14:paraId="568A54B2" w14:textId="650DDB66" w:rsidR="006119A4" w:rsidRPr="00EE5F13" w:rsidRDefault="0012194C" w:rsidP="00D5148A">
      <w:pPr>
        <w:pBdr>
          <w:top w:val="single" w:sz="4" w:space="1" w:color="auto"/>
          <w:left w:val="single" w:sz="4" w:space="1" w:color="auto"/>
          <w:bottom w:val="single" w:sz="4" w:space="1" w:color="auto"/>
          <w:right w:val="single" w:sz="4" w:space="4" w:color="auto"/>
          <w:between w:val="single" w:sz="4" w:space="1" w:color="auto"/>
          <w:bar w:val="single" w:sz="4" w:color="auto"/>
        </w:pBdr>
        <w:spacing w:after="0" w:line="240" w:lineRule="auto"/>
        <w:ind w:left="284" w:right="312"/>
        <w:jc w:val="center"/>
        <w:rPr>
          <w:rFonts w:ascii="Arial Narrow" w:eastAsia="Times New Roman" w:hAnsi="Arial Narrow" w:cs="Arial"/>
          <w:b/>
          <w:sz w:val="20"/>
          <w:szCs w:val="20"/>
          <w:lang w:val="es-ES"/>
        </w:rPr>
      </w:pPr>
      <w:r w:rsidRPr="00EE5F13">
        <w:rPr>
          <w:rFonts w:ascii="Arial Narrow" w:eastAsia="Times New Roman" w:hAnsi="Arial Narrow" w:cs="Arial"/>
          <w:b/>
          <w:sz w:val="20"/>
          <w:szCs w:val="20"/>
          <w:lang w:val="es-ES"/>
        </w:rPr>
        <w:lastRenderedPageBreak/>
        <w:t>ANEXO E</w:t>
      </w:r>
    </w:p>
    <w:p w14:paraId="13E017FE" w14:textId="77777777" w:rsidR="006119A4" w:rsidRPr="00EE5F13" w:rsidRDefault="006119A4" w:rsidP="005863AC">
      <w:pPr>
        <w:spacing w:after="0" w:line="240" w:lineRule="auto"/>
        <w:jc w:val="both"/>
        <w:rPr>
          <w:rFonts w:ascii="Arial Narrow" w:eastAsia="Times New Roman" w:hAnsi="Arial Narrow" w:cs="Arial"/>
          <w:sz w:val="20"/>
          <w:szCs w:val="20"/>
          <w:lang w:val="es-ES" w:eastAsia="es-ES"/>
        </w:rPr>
      </w:pPr>
    </w:p>
    <w:p w14:paraId="17053142" w14:textId="1B9E51DD" w:rsidR="006119A4" w:rsidRPr="00EE5F13" w:rsidRDefault="0012194C" w:rsidP="006119A4">
      <w:pPr>
        <w:spacing w:after="0" w:line="240" w:lineRule="auto"/>
        <w:jc w:val="center"/>
        <w:rPr>
          <w:rFonts w:ascii="Arial Narrow" w:hAnsi="Arial Narrow" w:cs="Arial"/>
          <w:b/>
          <w:sz w:val="20"/>
          <w:szCs w:val="20"/>
          <w:u w:val="single"/>
        </w:rPr>
      </w:pPr>
      <w:r w:rsidRPr="00EE5F13">
        <w:rPr>
          <w:rFonts w:ascii="Arial Narrow" w:hAnsi="Arial Narrow" w:cs="Arial"/>
          <w:b/>
          <w:sz w:val="20"/>
          <w:szCs w:val="20"/>
          <w:u w:val="single"/>
        </w:rPr>
        <w:t>DOCUMENTOS DE LA OFERTA</w:t>
      </w:r>
    </w:p>
    <w:p w14:paraId="3D3F7D7B" w14:textId="77777777" w:rsidR="006119A4" w:rsidRPr="00EE5F13" w:rsidRDefault="006119A4" w:rsidP="006119A4">
      <w:pPr>
        <w:spacing w:after="0" w:line="240" w:lineRule="auto"/>
        <w:rPr>
          <w:rFonts w:ascii="Arial Narrow" w:hAnsi="Arial Narrow" w:cs="Arial"/>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CA5726" w:rsidRPr="00EE5F13" w14:paraId="70D8FAA5" w14:textId="77777777" w:rsidTr="00AA2C93">
        <w:trPr>
          <w:trHeight w:val="797"/>
          <w:jc w:val="center"/>
        </w:trPr>
        <w:tc>
          <w:tcPr>
            <w:tcW w:w="9356" w:type="dxa"/>
            <w:shd w:val="clear" w:color="auto" w:fill="BFBFBF" w:themeFill="background1" w:themeFillShade="BF"/>
            <w:vAlign w:val="center"/>
          </w:tcPr>
          <w:p w14:paraId="47BD9C9E" w14:textId="77777777" w:rsidR="00CA5726" w:rsidRPr="00EE5F13" w:rsidRDefault="00CA5726" w:rsidP="00256866">
            <w:pPr>
              <w:pStyle w:val="Prrafodelista"/>
              <w:numPr>
                <w:ilvl w:val="0"/>
                <w:numId w:val="37"/>
              </w:numPr>
              <w:spacing w:after="0" w:line="240" w:lineRule="auto"/>
              <w:ind w:left="21" w:firstLine="0"/>
              <w:jc w:val="center"/>
              <w:rPr>
                <w:rFonts w:ascii="Arial Narrow" w:hAnsi="Arial Narrow" w:cs="Arial"/>
                <w:b/>
                <w:sz w:val="20"/>
                <w:szCs w:val="20"/>
              </w:rPr>
            </w:pPr>
            <w:r w:rsidRPr="00EE5F13">
              <w:rPr>
                <w:rFonts w:ascii="Arial Narrow" w:hAnsi="Arial Narrow" w:cs="Arial"/>
                <w:b/>
                <w:sz w:val="20"/>
                <w:szCs w:val="20"/>
              </w:rPr>
              <w:t>Documentos comunes para Personas Físicas y Jurídicas.</w:t>
            </w:r>
          </w:p>
        </w:tc>
      </w:tr>
      <w:tr w:rsidR="00CA5726" w:rsidRPr="00EE5F13" w14:paraId="7E78081A" w14:textId="77777777" w:rsidTr="00AA2C93">
        <w:trPr>
          <w:trHeight w:val="757"/>
          <w:jc w:val="center"/>
        </w:trPr>
        <w:tc>
          <w:tcPr>
            <w:tcW w:w="9356" w:type="dxa"/>
            <w:tcBorders>
              <w:right w:val="single" w:sz="4" w:space="0" w:color="auto"/>
            </w:tcBorders>
          </w:tcPr>
          <w:p w14:paraId="4F146F25" w14:textId="77777777" w:rsidR="00CA5726" w:rsidRPr="00EE5F13" w:rsidRDefault="00CA5726" w:rsidP="00134709">
            <w:pPr>
              <w:numPr>
                <w:ilvl w:val="3"/>
                <w:numId w:val="5"/>
              </w:numPr>
              <w:spacing w:after="0" w:line="240" w:lineRule="auto"/>
              <w:ind w:left="407" w:hanging="426"/>
              <w:rPr>
                <w:rFonts w:ascii="Arial Narrow" w:hAnsi="Arial Narrow" w:cs="Arial"/>
                <w:b/>
                <w:sz w:val="20"/>
                <w:szCs w:val="20"/>
              </w:rPr>
            </w:pPr>
            <w:r w:rsidRPr="00EE5F13">
              <w:rPr>
                <w:rFonts w:ascii="Arial Narrow" w:hAnsi="Arial Narrow" w:cs="Arial"/>
                <w:b/>
                <w:sz w:val="20"/>
                <w:szCs w:val="20"/>
              </w:rPr>
              <w:t>Formulario de Oferta *</w:t>
            </w:r>
          </w:p>
          <w:p w14:paraId="5DF8CB29" w14:textId="6B09E053" w:rsidR="00CA5726" w:rsidRPr="00EE5F13" w:rsidRDefault="00CA5726" w:rsidP="00134709">
            <w:pPr>
              <w:spacing w:after="0" w:line="240" w:lineRule="auto"/>
              <w:rPr>
                <w:rFonts w:ascii="Arial Narrow" w:hAnsi="Arial Narrow" w:cs="Arial"/>
                <w:sz w:val="20"/>
                <w:szCs w:val="20"/>
              </w:rPr>
            </w:pPr>
            <w:r w:rsidRPr="00EE5F13">
              <w:rPr>
                <w:rFonts w:ascii="Arial Narrow" w:hAnsi="Arial Narrow" w:cs="Arial"/>
                <w:i/>
                <w:sz w:val="20"/>
                <w:szCs w:val="20"/>
              </w:rPr>
              <w:t xml:space="preserve">[El formulario de oferta debe ser completado y firmado por el oferente conforme al modelo indicado en el anexo D] </w:t>
            </w:r>
          </w:p>
        </w:tc>
      </w:tr>
      <w:tr w:rsidR="00CA5726" w:rsidRPr="00EE5F13" w14:paraId="4DEA25D3" w14:textId="77777777" w:rsidTr="00AA2C93">
        <w:trPr>
          <w:trHeight w:val="168"/>
          <w:jc w:val="center"/>
        </w:trPr>
        <w:tc>
          <w:tcPr>
            <w:tcW w:w="9356" w:type="dxa"/>
            <w:tcBorders>
              <w:right w:val="single" w:sz="2" w:space="0" w:color="auto"/>
            </w:tcBorders>
          </w:tcPr>
          <w:p w14:paraId="5DDBBA77" w14:textId="77777777" w:rsidR="00CA5726" w:rsidRPr="00EE5F13" w:rsidRDefault="00CA5726" w:rsidP="00B72282">
            <w:pPr>
              <w:numPr>
                <w:ilvl w:val="3"/>
                <w:numId w:val="5"/>
              </w:numPr>
              <w:spacing w:after="0" w:line="240" w:lineRule="auto"/>
              <w:ind w:left="407" w:hanging="426"/>
              <w:rPr>
                <w:rFonts w:ascii="Arial Narrow" w:hAnsi="Arial Narrow" w:cs="Arial"/>
                <w:sz w:val="20"/>
                <w:szCs w:val="20"/>
              </w:rPr>
            </w:pPr>
            <w:r w:rsidRPr="00EE5F13">
              <w:rPr>
                <w:rFonts w:ascii="Arial Narrow" w:hAnsi="Arial Narrow" w:cs="Arial"/>
                <w:b/>
                <w:sz w:val="20"/>
                <w:szCs w:val="20"/>
              </w:rPr>
              <w:t>Garantía de Mantenimiento de Oferta*</w:t>
            </w:r>
          </w:p>
        </w:tc>
      </w:tr>
      <w:tr w:rsidR="00CA5726" w:rsidRPr="00EE5F13" w14:paraId="35D619DD" w14:textId="77777777" w:rsidTr="00AA2C93">
        <w:trPr>
          <w:trHeight w:val="1020"/>
          <w:jc w:val="center"/>
        </w:trPr>
        <w:tc>
          <w:tcPr>
            <w:tcW w:w="9356" w:type="dxa"/>
            <w:tcBorders>
              <w:top w:val="single" w:sz="4" w:space="0" w:color="auto"/>
              <w:left w:val="single" w:sz="4" w:space="0" w:color="auto"/>
              <w:bottom w:val="single" w:sz="4" w:space="0" w:color="auto"/>
              <w:right w:val="single" w:sz="2" w:space="0" w:color="auto"/>
            </w:tcBorders>
          </w:tcPr>
          <w:p w14:paraId="2AB9EEF6" w14:textId="77777777" w:rsidR="00CA5726" w:rsidRPr="00EE5F13" w:rsidRDefault="00CA5726" w:rsidP="00B72282">
            <w:pPr>
              <w:numPr>
                <w:ilvl w:val="3"/>
                <w:numId w:val="5"/>
              </w:numPr>
              <w:tabs>
                <w:tab w:val="left" w:pos="446"/>
              </w:tabs>
              <w:spacing w:after="0" w:line="240" w:lineRule="auto"/>
              <w:ind w:left="0" w:firstLine="21"/>
              <w:jc w:val="both"/>
              <w:rPr>
                <w:rFonts w:ascii="Arial Narrow" w:hAnsi="Arial Narrow" w:cs="Arial"/>
                <w:b/>
                <w:sz w:val="20"/>
                <w:szCs w:val="20"/>
              </w:rPr>
            </w:pPr>
            <w:r w:rsidRPr="00EE5F13">
              <w:rPr>
                <w:rFonts w:ascii="Arial Narrow" w:hAnsi="Arial Narrow" w:cs="Arial"/>
                <w:b/>
                <w:sz w:val="20"/>
                <w:szCs w:val="20"/>
              </w:rPr>
              <w:t xml:space="preserve">Declaración jurada de no hallarse comprendido en las </w:t>
            </w:r>
            <w:proofErr w:type="gramStart"/>
            <w:r w:rsidRPr="00EE5F13">
              <w:rPr>
                <w:rFonts w:ascii="Arial Narrow" w:hAnsi="Arial Narrow" w:cs="Arial"/>
                <w:b/>
                <w:sz w:val="20"/>
                <w:szCs w:val="20"/>
              </w:rPr>
              <w:t>prohibiciones  o</w:t>
            </w:r>
            <w:proofErr w:type="gramEnd"/>
            <w:r w:rsidRPr="00EE5F13">
              <w:rPr>
                <w:rFonts w:ascii="Arial Narrow" w:hAnsi="Arial Narrow" w:cs="Arial"/>
                <w:b/>
                <w:sz w:val="20"/>
                <w:szCs w:val="20"/>
              </w:rPr>
              <w:t xml:space="preserve"> limitaciones para  contratar establecidas en el artículo 40 y de integridad conforme al artículo 20, inc. </w:t>
            </w:r>
            <w:r w:rsidRPr="00EE5F13">
              <w:rPr>
                <w:rFonts w:ascii="Arial Narrow" w:hAnsi="Arial Narrow" w:cs="Arial"/>
                <w:b/>
                <w:i/>
                <w:sz w:val="20"/>
                <w:szCs w:val="20"/>
              </w:rPr>
              <w:t>“w”</w:t>
            </w:r>
            <w:r w:rsidRPr="00EE5F13">
              <w:rPr>
                <w:rFonts w:ascii="Arial Narrow" w:hAnsi="Arial Narrow" w:cs="Arial"/>
                <w:b/>
                <w:sz w:val="20"/>
                <w:szCs w:val="20"/>
              </w:rPr>
              <w:t>, ambos de la Ley N° 2051/03, de acuerdo con lo dispuesto en la Resolución N° 330/07 de la Dirección General de Contrataciones Públicas. *</w:t>
            </w:r>
          </w:p>
        </w:tc>
      </w:tr>
      <w:tr w:rsidR="00CA5726" w:rsidRPr="00EE5F13" w14:paraId="0EB96601" w14:textId="77777777" w:rsidTr="00AA2C93">
        <w:trPr>
          <w:trHeight w:val="1532"/>
          <w:jc w:val="center"/>
        </w:trPr>
        <w:tc>
          <w:tcPr>
            <w:tcW w:w="9356" w:type="dxa"/>
            <w:tcBorders>
              <w:top w:val="single" w:sz="4" w:space="0" w:color="auto"/>
              <w:left w:val="single" w:sz="4" w:space="0" w:color="auto"/>
              <w:bottom w:val="single" w:sz="4" w:space="0" w:color="auto"/>
              <w:right w:val="single" w:sz="2" w:space="0" w:color="auto"/>
            </w:tcBorders>
          </w:tcPr>
          <w:p w14:paraId="71AB0A80" w14:textId="77777777" w:rsidR="00CA5726" w:rsidRPr="00EE5F13" w:rsidRDefault="00CA5726" w:rsidP="00B72282">
            <w:pPr>
              <w:numPr>
                <w:ilvl w:val="3"/>
                <w:numId w:val="5"/>
              </w:numPr>
              <w:tabs>
                <w:tab w:val="left" w:pos="446"/>
              </w:tabs>
              <w:spacing w:after="0" w:line="240" w:lineRule="auto"/>
              <w:ind w:left="0" w:firstLine="21"/>
              <w:jc w:val="both"/>
              <w:rPr>
                <w:rFonts w:ascii="Arial Narrow" w:hAnsi="Arial Narrow" w:cs="Arial"/>
                <w:b/>
                <w:sz w:val="20"/>
                <w:szCs w:val="20"/>
              </w:rPr>
            </w:pPr>
            <w:r w:rsidRPr="00EE5F13">
              <w:rPr>
                <w:rFonts w:ascii="Arial Narrow" w:hAnsi="Arial Narrow"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EE5F13" w:rsidRDefault="00134709" w:rsidP="006119A4">
      <w:pPr>
        <w:spacing w:after="0" w:line="240" w:lineRule="auto"/>
        <w:rPr>
          <w:rFonts w:ascii="Arial Narrow" w:hAnsi="Arial Narrow" w:cs="Arial"/>
          <w:sz w:val="20"/>
          <w:szCs w:val="20"/>
        </w:rPr>
      </w:pPr>
    </w:p>
    <w:p w14:paraId="5F6BC61B" w14:textId="77777777" w:rsidR="00B72282" w:rsidRPr="00EE5F13" w:rsidRDefault="00B72282" w:rsidP="006119A4">
      <w:pPr>
        <w:spacing w:after="0" w:line="240" w:lineRule="auto"/>
        <w:rPr>
          <w:rFonts w:ascii="Arial Narrow" w:hAnsi="Arial Narrow" w:cs="Arial"/>
          <w:sz w:val="20"/>
          <w:szCs w:val="20"/>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1"/>
      </w:tblGrid>
      <w:tr w:rsidR="00CA5726" w:rsidRPr="00EE5F13" w14:paraId="2AD17596" w14:textId="77777777" w:rsidTr="00AA2C93">
        <w:trPr>
          <w:trHeight w:val="915"/>
          <w:jc w:val="center"/>
        </w:trPr>
        <w:tc>
          <w:tcPr>
            <w:tcW w:w="94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9BE255" w14:textId="77777777" w:rsidR="00CA5726" w:rsidRPr="00EE5F13" w:rsidRDefault="00CA5726" w:rsidP="00256866">
            <w:pPr>
              <w:pStyle w:val="Prrafodelista"/>
              <w:numPr>
                <w:ilvl w:val="0"/>
                <w:numId w:val="37"/>
              </w:numPr>
              <w:spacing w:after="0" w:line="240" w:lineRule="auto"/>
              <w:ind w:left="0" w:firstLine="0"/>
              <w:jc w:val="center"/>
              <w:rPr>
                <w:rFonts w:ascii="Arial Narrow" w:hAnsi="Arial Narrow" w:cs="Arial"/>
                <w:b/>
                <w:sz w:val="20"/>
                <w:szCs w:val="20"/>
                <w:lang w:val="es-MX"/>
              </w:rPr>
            </w:pPr>
            <w:r w:rsidRPr="00EE5F13">
              <w:rPr>
                <w:rFonts w:ascii="Arial Narrow" w:hAnsi="Arial Narrow" w:cs="Arial"/>
                <w:b/>
                <w:sz w:val="20"/>
                <w:szCs w:val="20"/>
              </w:rPr>
              <w:t>Documentos legales para Oferentes individuales que sean Personas Físicas.</w:t>
            </w:r>
          </w:p>
        </w:tc>
      </w:tr>
      <w:tr w:rsidR="00CA5726" w:rsidRPr="00EE5F13" w14:paraId="720928F3" w14:textId="77777777" w:rsidTr="00AA2C93">
        <w:trPr>
          <w:trHeight w:val="313"/>
          <w:jc w:val="center"/>
        </w:trPr>
        <w:tc>
          <w:tcPr>
            <w:tcW w:w="9431" w:type="dxa"/>
            <w:tcBorders>
              <w:right w:val="single" w:sz="2" w:space="0" w:color="auto"/>
            </w:tcBorders>
          </w:tcPr>
          <w:p w14:paraId="4098C78B" w14:textId="77777777" w:rsidR="00CA5726" w:rsidRPr="00EE5F13" w:rsidRDefault="00CA5726" w:rsidP="00E01D57">
            <w:pPr>
              <w:numPr>
                <w:ilvl w:val="0"/>
                <w:numId w:val="31"/>
              </w:numPr>
              <w:spacing w:after="0" w:line="240" w:lineRule="auto"/>
              <w:ind w:left="446"/>
              <w:rPr>
                <w:rFonts w:ascii="Arial Narrow" w:hAnsi="Arial Narrow" w:cs="Arial"/>
                <w:sz w:val="20"/>
                <w:szCs w:val="20"/>
              </w:rPr>
            </w:pPr>
            <w:r w:rsidRPr="00EE5F13">
              <w:rPr>
                <w:rFonts w:ascii="Arial Narrow" w:hAnsi="Arial Narrow" w:cs="Arial"/>
                <w:sz w:val="20"/>
                <w:szCs w:val="20"/>
              </w:rPr>
              <w:t>Fotocopia simple de la cédula de identidad del firmante de la oferta*.</w:t>
            </w:r>
          </w:p>
        </w:tc>
      </w:tr>
      <w:tr w:rsidR="00CA5726" w:rsidRPr="00EE5F13" w14:paraId="12D10892" w14:textId="77777777" w:rsidTr="00AA2C93">
        <w:trPr>
          <w:trHeight w:val="301"/>
          <w:jc w:val="center"/>
        </w:trPr>
        <w:tc>
          <w:tcPr>
            <w:tcW w:w="9431" w:type="dxa"/>
            <w:tcBorders>
              <w:right w:val="single" w:sz="2" w:space="0" w:color="auto"/>
            </w:tcBorders>
          </w:tcPr>
          <w:p w14:paraId="6474E032" w14:textId="09A2ECEB" w:rsidR="00CA5726" w:rsidRPr="00EE5F13" w:rsidRDefault="00CA5726" w:rsidP="00E01D57">
            <w:pPr>
              <w:numPr>
                <w:ilvl w:val="0"/>
                <w:numId w:val="31"/>
              </w:numPr>
              <w:spacing w:after="0" w:line="240" w:lineRule="auto"/>
              <w:ind w:left="446"/>
              <w:rPr>
                <w:rFonts w:ascii="Arial Narrow" w:hAnsi="Arial Narrow" w:cs="Arial"/>
                <w:sz w:val="20"/>
                <w:szCs w:val="20"/>
              </w:rPr>
            </w:pPr>
            <w:r w:rsidRPr="00EE5F13">
              <w:rPr>
                <w:rFonts w:ascii="Arial Narrow" w:hAnsi="Arial Narrow" w:cs="Arial"/>
                <w:sz w:val="20"/>
                <w:szCs w:val="20"/>
              </w:rPr>
              <w:t>Constancia de Inscripción en el registro único de contribuyentes - RUC</w:t>
            </w:r>
          </w:p>
        </w:tc>
      </w:tr>
      <w:tr w:rsidR="00CA5726" w:rsidRPr="00EE5F13" w14:paraId="1C448406" w14:textId="77777777" w:rsidTr="00AA2C93">
        <w:trPr>
          <w:trHeight w:val="307"/>
          <w:jc w:val="center"/>
        </w:trPr>
        <w:tc>
          <w:tcPr>
            <w:tcW w:w="9431" w:type="dxa"/>
            <w:tcBorders>
              <w:right w:val="single" w:sz="2" w:space="0" w:color="auto"/>
            </w:tcBorders>
          </w:tcPr>
          <w:p w14:paraId="78428C06" w14:textId="03A6F975" w:rsidR="00CA5726" w:rsidRPr="00EE5F13" w:rsidRDefault="00CA5726" w:rsidP="00475497">
            <w:pPr>
              <w:numPr>
                <w:ilvl w:val="0"/>
                <w:numId w:val="31"/>
              </w:numPr>
              <w:spacing w:after="0" w:line="240" w:lineRule="auto"/>
              <w:ind w:left="446"/>
              <w:rPr>
                <w:rFonts w:ascii="Arial Narrow" w:hAnsi="Arial Narrow" w:cs="Arial"/>
                <w:sz w:val="20"/>
                <w:szCs w:val="20"/>
              </w:rPr>
            </w:pPr>
            <w:r w:rsidRPr="00EE5F13">
              <w:rPr>
                <w:rFonts w:ascii="Arial Narrow" w:hAnsi="Arial Narrow" w:cs="Arial"/>
                <w:sz w:val="20"/>
                <w:szCs w:val="20"/>
              </w:rPr>
              <w:t>Fotocopia simple de su certificado de cumplimiento tributario vigente.</w:t>
            </w:r>
          </w:p>
        </w:tc>
      </w:tr>
      <w:tr w:rsidR="00CA5726" w:rsidRPr="00EE5F13" w14:paraId="1BE4363A" w14:textId="77777777" w:rsidTr="00AA2C93">
        <w:trPr>
          <w:trHeight w:val="311"/>
          <w:jc w:val="center"/>
        </w:trPr>
        <w:tc>
          <w:tcPr>
            <w:tcW w:w="9431" w:type="dxa"/>
            <w:tcBorders>
              <w:right w:val="single" w:sz="2" w:space="0" w:color="auto"/>
            </w:tcBorders>
          </w:tcPr>
          <w:p w14:paraId="0B89A1BD" w14:textId="77777777" w:rsidR="00CA5726" w:rsidRPr="00EE5F13" w:rsidRDefault="00CA5726" w:rsidP="00E01D57">
            <w:pPr>
              <w:numPr>
                <w:ilvl w:val="0"/>
                <w:numId w:val="31"/>
              </w:numPr>
              <w:spacing w:after="0" w:line="240" w:lineRule="auto"/>
              <w:ind w:left="446"/>
              <w:rPr>
                <w:rFonts w:ascii="Arial Narrow" w:hAnsi="Arial Narrow" w:cs="Arial"/>
                <w:sz w:val="20"/>
                <w:szCs w:val="20"/>
              </w:rPr>
            </w:pPr>
            <w:r w:rsidRPr="00EE5F13">
              <w:rPr>
                <w:rFonts w:ascii="Arial Narrow" w:hAnsi="Arial Narrow" w:cs="Arial"/>
                <w:sz w:val="20"/>
                <w:szCs w:val="20"/>
              </w:rPr>
              <w:t>Fotocopia simple de la patente Municipal del Oferente.</w:t>
            </w:r>
          </w:p>
        </w:tc>
      </w:tr>
      <w:tr w:rsidR="00CA5726" w:rsidRPr="00EE5F13" w14:paraId="0F58AB95" w14:textId="77777777" w:rsidTr="00AA2C93">
        <w:trPr>
          <w:trHeight w:val="558"/>
          <w:jc w:val="center"/>
        </w:trPr>
        <w:tc>
          <w:tcPr>
            <w:tcW w:w="9431" w:type="dxa"/>
            <w:tcBorders>
              <w:right w:val="single" w:sz="2" w:space="0" w:color="auto"/>
            </w:tcBorders>
          </w:tcPr>
          <w:p w14:paraId="1D0103BF" w14:textId="0B83AC57" w:rsidR="00CA5726" w:rsidRPr="00D957FE" w:rsidRDefault="00CA5726" w:rsidP="00D957FE">
            <w:pPr>
              <w:numPr>
                <w:ilvl w:val="0"/>
                <w:numId w:val="31"/>
              </w:numPr>
              <w:spacing w:after="0" w:line="240" w:lineRule="auto"/>
              <w:ind w:left="446"/>
              <w:jc w:val="both"/>
              <w:rPr>
                <w:rFonts w:ascii="Arial Narrow" w:hAnsi="Arial Narrow" w:cs="Arial"/>
                <w:sz w:val="20"/>
                <w:szCs w:val="20"/>
              </w:rPr>
            </w:pPr>
            <w:r w:rsidRPr="00D957FE">
              <w:rPr>
                <w:rFonts w:ascii="Arial Narrow" w:hAnsi="Arial Narrow" w:cs="Arial"/>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r w:rsidRPr="00EE5F13">
              <w:rPr>
                <w:rFonts w:ascii="Arial Narrow" w:hAnsi="Arial Narrow" w:cs="Arial"/>
                <w:sz w:val="20"/>
                <w:szCs w:val="20"/>
              </w:rPr>
              <w:t>.*</w:t>
            </w:r>
          </w:p>
        </w:tc>
      </w:tr>
      <w:tr w:rsidR="00CA5726" w:rsidRPr="00EE5F13" w14:paraId="6DC965A8" w14:textId="77777777" w:rsidTr="00AA2C93">
        <w:trPr>
          <w:trHeight w:val="206"/>
          <w:jc w:val="center"/>
        </w:trPr>
        <w:tc>
          <w:tcPr>
            <w:tcW w:w="9431" w:type="dxa"/>
            <w:tcBorders>
              <w:right w:val="single" w:sz="2" w:space="0" w:color="auto"/>
            </w:tcBorders>
          </w:tcPr>
          <w:p w14:paraId="57BB2CE6" w14:textId="0DA0710F" w:rsidR="00CA5726" w:rsidRPr="00EE5F13" w:rsidRDefault="00CA5726">
            <w:pPr>
              <w:numPr>
                <w:ilvl w:val="0"/>
                <w:numId w:val="31"/>
              </w:numPr>
              <w:spacing w:after="0" w:line="240" w:lineRule="auto"/>
              <w:ind w:left="446"/>
              <w:jc w:val="both"/>
              <w:rPr>
                <w:rFonts w:ascii="Arial Narrow" w:hAnsi="Arial Narrow" w:cs="Arial"/>
                <w:sz w:val="20"/>
                <w:szCs w:val="20"/>
              </w:rPr>
            </w:pPr>
            <w:r w:rsidRPr="00EE5F13">
              <w:rPr>
                <w:rFonts w:ascii="Arial Narrow" w:hAnsi="Arial Narrow" w:cs="Arial"/>
                <w:sz w:val="20"/>
                <w:szCs w:val="20"/>
              </w:rPr>
              <w:t xml:space="preserve">Fotocopia simple del Cumplimiento Tributario vigente. </w:t>
            </w:r>
          </w:p>
        </w:tc>
      </w:tr>
    </w:tbl>
    <w:p w14:paraId="5C52B8D5" w14:textId="77777777" w:rsidR="00134709" w:rsidRPr="00EE5F13" w:rsidRDefault="00134709" w:rsidP="006119A4">
      <w:pPr>
        <w:pStyle w:val="Listaconvietas"/>
        <w:rPr>
          <w:rFonts w:ascii="Arial Narrow" w:hAnsi="Arial Narrow" w:cs="Arial"/>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CA5726" w:rsidRPr="00EE5F13" w14:paraId="73FC49BF" w14:textId="77777777" w:rsidTr="00AA2C93">
        <w:trPr>
          <w:trHeight w:val="572"/>
          <w:jc w:val="center"/>
        </w:trPr>
        <w:tc>
          <w:tcPr>
            <w:tcW w:w="9356" w:type="dxa"/>
            <w:tcBorders>
              <w:top w:val="single" w:sz="2" w:space="0" w:color="auto"/>
              <w:bottom w:val="nil"/>
            </w:tcBorders>
            <w:shd w:val="clear" w:color="auto" w:fill="BFBFBF" w:themeFill="background1" w:themeFillShade="BF"/>
            <w:vAlign w:val="center"/>
          </w:tcPr>
          <w:p w14:paraId="6C89A78E" w14:textId="77777777" w:rsidR="00CA5726" w:rsidRPr="00EE5F13" w:rsidRDefault="00CA5726" w:rsidP="00EB48E8">
            <w:pPr>
              <w:pStyle w:val="Prrafodelista"/>
              <w:numPr>
                <w:ilvl w:val="0"/>
                <w:numId w:val="37"/>
              </w:numPr>
              <w:spacing w:after="0" w:line="240" w:lineRule="auto"/>
              <w:ind w:left="21" w:firstLine="0"/>
              <w:jc w:val="center"/>
              <w:rPr>
                <w:rFonts w:ascii="Arial Narrow" w:hAnsi="Arial Narrow" w:cs="Arial"/>
                <w:b/>
                <w:sz w:val="20"/>
                <w:szCs w:val="20"/>
                <w:lang w:val="es-MX"/>
              </w:rPr>
            </w:pPr>
            <w:r w:rsidRPr="00EE5F13">
              <w:rPr>
                <w:rFonts w:ascii="Arial Narrow" w:hAnsi="Arial Narrow" w:cs="Arial"/>
                <w:b/>
                <w:sz w:val="20"/>
                <w:szCs w:val="20"/>
              </w:rPr>
              <w:t>Documentos legales para Oferentes individuales que sean Personas Jurídicas</w:t>
            </w:r>
          </w:p>
        </w:tc>
      </w:tr>
      <w:tr w:rsidR="00CA5726" w:rsidRPr="00EE5F13" w14:paraId="3B652400" w14:textId="77777777" w:rsidTr="00AA2C93">
        <w:trPr>
          <w:trHeight w:val="248"/>
          <w:jc w:val="center"/>
        </w:trPr>
        <w:tc>
          <w:tcPr>
            <w:tcW w:w="9356" w:type="dxa"/>
            <w:tcBorders>
              <w:top w:val="single" w:sz="2" w:space="0" w:color="auto"/>
              <w:bottom w:val="single" w:sz="2" w:space="0" w:color="auto"/>
              <w:right w:val="single" w:sz="4" w:space="0" w:color="auto"/>
            </w:tcBorders>
          </w:tcPr>
          <w:p w14:paraId="30A62A49" w14:textId="5F1E0A6A" w:rsidR="00CA5726" w:rsidRPr="00EE5F13" w:rsidRDefault="00CA5726" w:rsidP="00EB48E8">
            <w:pPr>
              <w:pStyle w:val="Listaconvietas"/>
              <w:numPr>
                <w:ilvl w:val="0"/>
                <w:numId w:val="32"/>
              </w:numPr>
              <w:rPr>
                <w:rFonts w:ascii="Arial Narrow" w:hAnsi="Arial Narrow" w:cs="Arial"/>
                <w:b w:val="0"/>
                <w:sz w:val="20"/>
                <w:szCs w:val="20"/>
              </w:rPr>
            </w:pPr>
            <w:r w:rsidRPr="00EE5F13">
              <w:rPr>
                <w:rFonts w:ascii="Arial Narrow" w:hAnsi="Arial Narrow" w:cs="Arial"/>
                <w:b w:val="0"/>
                <w:sz w:val="20"/>
                <w:szCs w:val="2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CA5726" w:rsidRPr="00EE5F13" w14:paraId="68598BD7" w14:textId="77777777" w:rsidTr="00AA2C93">
        <w:trPr>
          <w:trHeight w:val="59"/>
          <w:jc w:val="center"/>
        </w:trPr>
        <w:tc>
          <w:tcPr>
            <w:tcW w:w="9356" w:type="dxa"/>
            <w:tcBorders>
              <w:top w:val="single" w:sz="2" w:space="0" w:color="auto"/>
              <w:bottom w:val="single" w:sz="2" w:space="0" w:color="auto"/>
              <w:right w:val="single" w:sz="2" w:space="0" w:color="auto"/>
            </w:tcBorders>
          </w:tcPr>
          <w:p w14:paraId="3222EEF7" w14:textId="1AFE4DE6" w:rsidR="00CA5726" w:rsidRPr="00EE5F13" w:rsidRDefault="00CA5726" w:rsidP="00EB48E8">
            <w:pPr>
              <w:pStyle w:val="Listaconvietas"/>
              <w:numPr>
                <w:ilvl w:val="0"/>
                <w:numId w:val="32"/>
              </w:numPr>
              <w:rPr>
                <w:rFonts w:ascii="Arial Narrow" w:hAnsi="Arial Narrow" w:cs="Arial"/>
                <w:b w:val="0"/>
                <w:sz w:val="20"/>
                <w:szCs w:val="20"/>
              </w:rPr>
            </w:pPr>
            <w:r w:rsidRPr="00EE5F13">
              <w:rPr>
                <w:rFonts w:ascii="Arial Narrow" w:hAnsi="Arial Narrow" w:cs="Arial"/>
                <w:b w:val="0"/>
                <w:sz w:val="20"/>
                <w:szCs w:val="20"/>
              </w:rPr>
              <w:t>Constancia de Inscripción en el registro único de contribuyentes - RUC</w:t>
            </w:r>
            <w:r w:rsidRPr="00EE5F13" w:rsidDel="00AC6AF1">
              <w:rPr>
                <w:rFonts w:ascii="Arial Narrow" w:hAnsi="Arial Narrow" w:cs="Arial"/>
                <w:b w:val="0"/>
                <w:sz w:val="20"/>
                <w:szCs w:val="20"/>
              </w:rPr>
              <w:t xml:space="preserve"> </w:t>
            </w:r>
          </w:p>
        </w:tc>
      </w:tr>
      <w:tr w:rsidR="00CA5726" w:rsidRPr="00EE5F13" w14:paraId="58B00F00" w14:textId="77777777" w:rsidTr="00AA2C93">
        <w:trPr>
          <w:trHeight w:val="94"/>
          <w:jc w:val="center"/>
        </w:trPr>
        <w:tc>
          <w:tcPr>
            <w:tcW w:w="9356" w:type="dxa"/>
            <w:tcBorders>
              <w:top w:val="single" w:sz="2" w:space="0" w:color="auto"/>
              <w:bottom w:val="single" w:sz="2" w:space="0" w:color="auto"/>
              <w:right w:val="single" w:sz="2" w:space="0" w:color="auto"/>
            </w:tcBorders>
          </w:tcPr>
          <w:p w14:paraId="349A183C" w14:textId="1E05BBC8" w:rsidR="00CA5726" w:rsidRPr="00EE5F13" w:rsidRDefault="00CA5726" w:rsidP="00EB48E8">
            <w:pPr>
              <w:pStyle w:val="Listaconvietas"/>
              <w:numPr>
                <w:ilvl w:val="0"/>
                <w:numId w:val="32"/>
              </w:numPr>
              <w:rPr>
                <w:rFonts w:ascii="Arial Narrow" w:hAnsi="Arial Narrow" w:cs="Arial"/>
                <w:b w:val="0"/>
                <w:sz w:val="20"/>
                <w:szCs w:val="20"/>
              </w:rPr>
            </w:pPr>
            <w:r w:rsidRPr="00EE5F13">
              <w:rPr>
                <w:rFonts w:ascii="Arial Narrow" w:hAnsi="Arial Narrow" w:cs="Arial"/>
                <w:b w:val="0"/>
                <w:sz w:val="20"/>
                <w:szCs w:val="20"/>
              </w:rPr>
              <w:t>Documentos de Identidad de los representantes o apoderados de la Sociedad, copia simple.</w:t>
            </w:r>
          </w:p>
        </w:tc>
      </w:tr>
      <w:tr w:rsidR="00CA5726" w:rsidRPr="00EE5F13" w14:paraId="01BD0D26" w14:textId="77777777" w:rsidTr="00AA2C93">
        <w:trPr>
          <w:trHeight w:val="59"/>
          <w:jc w:val="center"/>
        </w:trPr>
        <w:tc>
          <w:tcPr>
            <w:tcW w:w="9356" w:type="dxa"/>
            <w:tcBorders>
              <w:top w:val="single" w:sz="2" w:space="0" w:color="auto"/>
              <w:bottom w:val="single" w:sz="2" w:space="0" w:color="auto"/>
              <w:right w:val="single" w:sz="2" w:space="0" w:color="auto"/>
            </w:tcBorders>
          </w:tcPr>
          <w:p w14:paraId="4E56A643" w14:textId="28FF4407" w:rsidR="00CA5726" w:rsidRPr="00EE5F13" w:rsidRDefault="00CA5726" w:rsidP="00EB48E8">
            <w:pPr>
              <w:pStyle w:val="Listaconvietas"/>
              <w:numPr>
                <w:ilvl w:val="0"/>
                <w:numId w:val="32"/>
              </w:numPr>
              <w:rPr>
                <w:rFonts w:ascii="Arial Narrow" w:hAnsi="Arial Narrow" w:cs="Arial"/>
                <w:b w:val="0"/>
                <w:sz w:val="20"/>
                <w:szCs w:val="20"/>
              </w:rPr>
            </w:pPr>
            <w:r w:rsidRPr="00EE5F13">
              <w:rPr>
                <w:rFonts w:ascii="Arial Narrow" w:hAnsi="Arial Narrow" w:cs="Arial"/>
                <w:b w:val="0"/>
                <w:sz w:val="20"/>
                <w:szCs w:val="20"/>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EE5F13">
              <w:rPr>
                <w:rFonts w:ascii="Arial Narrow" w:hAnsi="Arial Narrow" w:cs="Arial"/>
                <w:b w:val="0"/>
                <w:sz w:val="20"/>
                <w:szCs w:val="20"/>
              </w:rPr>
              <w:t>ó</w:t>
            </w:r>
            <w:proofErr w:type="spellEnd"/>
            <w:r w:rsidRPr="00EE5F13">
              <w:rPr>
                <w:rFonts w:ascii="Arial Narrow" w:hAnsi="Arial Narrow" w:cs="Arial"/>
                <w:b w:val="0"/>
                <w:sz w:val="20"/>
                <w:szCs w:val="20"/>
              </w:rPr>
              <w:t xml:space="preserve"> los documentos societarios que justifiquen la representación del firmante, tales como las actas de asamblea y de directorio en el caso de las sociedades anónimas.*</w:t>
            </w:r>
          </w:p>
        </w:tc>
      </w:tr>
      <w:tr w:rsidR="00CA5726" w:rsidRPr="00EE5F13" w14:paraId="30395B78" w14:textId="77777777" w:rsidTr="00AA2C93">
        <w:trPr>
          <w:trHeight w:val="59"/>
          <w:jc w:val="center"/>
        </w:trPr>
        <w:tc>
          <w:tcPr>
            <w:tcW w:w="9356" w:type="dxa"/>
            <w:tcBorders>
              <w:top w:val="single" w:sz="2" w:space="0" w:color="auto"/>
              <w:bottom w:val="single" w:sz="2" w:space="0" w:color="auto"/>
              <w:right w:val="single" w:sz="2" w:space="0" w:color="auto"/>
            </w:tcBorders>
          </w:tcPr>
          <w:p w14:paraId="4CAE1284" w14:textId="0A30F657" w:rsidR="00CA5726" w:rsidRPr="00EE5F13" w:rsidRDefault="00CA5726" w:rsidP="00EB48E8">
            <w:pPr>
              <w:pStyle w:val="Listaconvietas"/>
              <w:numPr>
                <w:ilvl w:val="0"/>
                <w:numId w:val="32"/>
              </w:numPr>
              <w:rPr>
                <w:rFonts w:ascii="Arial Narrow" w:hAnsi="Arial Narrow" w:cs="Arial"/>
                <w:b w:val="0"/>
                <w:sz w:val="20"/>
                <w:szCs w:val="20"/>
              </w:rPr>
            </w:pPr>
            <w:r w:rsidRPr="00EE5F13">
              <w:rPr>
                <w:rFonts w:ascii="Arial Narrow" w:hAnsi="Arial Narrow" w:cs="Arial"/>
                <w:b w:val="0"/>
                <w:sz w:val="20"/>
                <w:szCs w:val="20"/>
              </w:rPr>
              <w:t>Fotocopia simple del Certificado de Cumplimiento Tributario vigente.</w:t>
            </w:r>
          </w:p>
        </w:tc>
      </w:tr>
      <w:tr w:rsidR="00CA5726" w:rsidRPr="00EE5F13" w14:paraId="71D8F129" w14:textId="77777777" w:rsidTr="00AA2C93">
        <w:trPr>
          <w:trHeight w:val="59"/>
          <w:jc w:val="center"/>
        </w:trPr>
        <w:tc>
          <w:tcPr>
            <w:tcW w:w="9356" w:type="dxa"/>
            <w:tcBorders>
              <w:top w:val="single" w:sz="2" w:space="0" w:color="auto"/>
              <w:bottom w:val="single" w:sz="2" w:space="0" w:color="auto"/>
              <w:right w:val="single" w:sz="2" w:space="0" w:color="auto"/>
            </w:tcBorders>
          </w:tcPr>
          <w:p w14:paraId="403400AF" w14:textId="15F1FF15" w:rsidR="00CA5726" w:rsidRPr="00EE5F13" w:rsidRDefault="00CA5726" w:rsidP="00EB48E8">
            <w:pPr>
              <w:pStyle w:val="Listaconvietas"/>
              <w:numPr>
                <w:ilvl w:val="0"/>
                <w:numId w:val="32"/>
              </w:numPr>
              <w:rPr>
                <w:rFonts w:ascii="Arial Narrow" w:hAnsi="Arial Narrow" w:cs="Arial"/>
                <w:b w:val="0"/>
                <w:sz w:val="20"/>
                <w:szCs w:val="20"/>
              </w:rPr>
            </w:pPr>
            <w:r w:rsidRPr="00EE5F13">
              <w:rPr>
                <w:rFonts w:ascii="Arial Narrow" w:hAnsi="Arial Narrow" w:cs="Arial"/>
                <w:b w:val="0"/>
                <w:sz w:val="20"/>
                <w:szCs w:val="20"/>
              </w:rPr>
              <w:t>Fotocopia simple de la patente Municipal del Oferente.</w:t>
            </w:r>
          </w:p>
        </w:tc>
      </w:tr>
    </w:tbl>
    <w:p w14:paraId="064BBF9B" w14:textId="77777777" w:rsidR="00134709" w:rsidRPr="00EE5F13" w:rsidRDefault="00134709" w:rsidP="006119A4">
      <w:pPr>
        <w:pStyle w:val="Listaconvietas"/>
        <w:rPr>
          <w:rFonts w:ascii="Arial Narrow" w:hAnsi="Arial Narrow" w:cs="Arial"/>
          <w:sz w:val="20"/>
          <w:szCs w:val="20"/>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7"/>
      </w:tblGrid>
      <w:tr w:rsidR="00CA5726" w:rsidRPr="00EE5F13" w14:paraId="7CBB8810" w14:textId="77777777" w:rsidTr="00AA2C93">
        <w:trPr>
          <w:trHeight w:val="554"/>
          <w:jc w:val="center"/>
        </w:trPr>
        <w:tc>
          <w:tcPr>
            <w:tcW w:w="9447"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14:paraId="2C9F8CA6" w14:textId="77777777" w:rsidR="00CA5726" w:rsidRPr="00EE5F13" w:rsidRDefault="00CA5726" w:rsidP="00EB48E8">
            <w:pPr>
              <w:pStyle w:val="Prrafodelista"/>
              <w:numPr>
                <w:ilvl w:val="0"/>
                <w:numId w:val="37"/>
              </w:numPr>
              <w:spacing w:after="0" w:line="240" w:lineRule="auto"/>
              <w:ind w:left="0" w:firstLine="0"/>
              <w:jc w:val="center"/>
              <w:rPr>
                <w:rFonts w:ascii="Arial Narrow" w:hAnsi="Arial Narrow" w:cs="Arial"/>
                <w:b/>
                <w:sz w:val="20"/>
                <w:szCs w:val="20"/>
                <w:lang w:val="es-MX"/>
              </w:rPr>
            </w:pPr>
            <w:r w:rsidRPr="00EE5F13">
              <w:rPr>
                <w:rFonts w:ascii="Arial Narrow" w:hAnsi="Arial Narrow" w:cs="Arial"/>
                <w:b/>
                <w:sz w:val="20"/>
                <w:szCs w:val="20"/>
              </w:rPr>
              <w:t>Documentos legales para Oferentes en Consorcio</w:t>
            </w:r>
          </w:p>
        </w:tc>
      </w:tr>
      <w:tr w:rsidR="00CA5726" w:rsidRPr="00EE5F13" w14:paraId="76F6F8A5" w14:textId="77777777" w:rsidTr="00AA2C93">
        <w:trPr>
          <w:trHeight w:val="354"/>
          <w:jc w:val="center"/>
        </w:trPr>
        <w:tc>
          <w:tcPr>
            <w:tcW w:w="9447" w:type="dxa"/>
            <w:tcBorders>
              <w:top w:val="single" w:sz="2" w:space="0" w:color="auto"/>
              <w:bottom w:val="single" w:sz="2" w:space="0" w:color="auto"/>
              <w:right w:val="single" w:sz="2" w:space="0" w:color="auto"/>
            </w:tcBorders>
          </w:tcPr>
          <w:p w14:paraId="415FBD75" w14:textId="77777777" w:rsidR="00CA5726" w:rsidRPr="00EE5F13" w:rsidRDefault="00CA5726" w:rsidP="00EB48E8">
            <w:pPr>
              <w:pStyle w:val="Listaconvietas"/>
              <w:numPr>
                <w:ilvl w:val="0"/>
                <w:numId w:val="35"/>
              </w:numPr>
              <w:rPr>
                <w:rFonts w:ascii="Arial Narrow" w:hAnsi="Arial Narrow" w:cs="Arial"/>
                <w:sz w:val="20"/>
                <w:szCs w:val="20"/>
              </w:rPr>
            </w:pPr>
            <w:r w:rsidRPr="00EE5F13">
              <w:rPr>
                <w:rFonts w:ascii="Arial Narrow" w:hAnsi="Arial Narrow" w:cs="Arial"/>
                <w:b w:val="0"/>
                <w:sz w:val="20"/>
                <w:szCs w:val="2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sidRPr="00EE5F13">
              <w:rPr>
                <w:rFonts w:ascii="Arial Narrow" w:hAnsi="Arial Narrow" w:cs="Arial"/>
                <w:sz w:val="20"/>
                <w:szCs w:val="20"/>
              </w:rPr>
              <w:t xml:space="preserve"> </w:t>
            </w:r>
          </w:p>
        </w:tc>
      </w:tr>
      <w:tr w:rsidR="00CA5726" w:rsidRPr="00EE5F13" w14:paraId="08962201" w14:textId="77777777" w:rsidTr="00AA2C93">
        <w:trPr>
          <w:trHeight w:val="626"/>
          <w:jc w:val="center"/>
        </w:trPr>
        <w:tc>
          <w:tcPr>
            <w:tcW w:w="9447" w:type="dxa"/>
            <w:tcBorders>
              <w:top w:val="single" w:sz="2" w:space="0" w:color="auto"/>
              <w:bottom w:val="single" w:sz="2" w:space="0" w:color="auto"/>
              <w:right w:val="single" w:sz="2" w:space="0" w:color="auto"/>
            </w:tcBorders>
          </w:tcPr>
          <w:p w14:paraId="7BADCFE4" w14:textId="77777777" w:rsidR="00CA5726" w:rsidRPr="00EE5F13" w:rsidRDefault="00CA5726" w:rsidP="00EB48E8">
            <w:pPr>
              <w:pStyle w:val="Listaconvietas"/>
              <w:numPr>
                <w:ilvl w:val="0"/>
                <w:numId w:val="35"/>
              </w:numPr>
              <w:rPr>
                <w:rFonts w:ascii="Arial Narrow" w:hAnsi="Arial Narrow" w:cs="Arial"/>
                <w:sz w:val="20"/>
                <w:szCs w:val="20"/>
              </w:rPr>
            </w:pPr>
            <w:r w:rsidRPr="00EE5F13">
              <w:rPr>
                <w:rFonts w:ascii="Arial Narrow" w:hAnsi="Arial Narrow" w:cs="Arial"/>
                <w:b w:val="0"/>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A5726" w:rsidRPr="00EE5F13" w14:paraId="153681A3" w14:textId="77777777" w:rsidTr="00AA2C93">
        <w:trPr>
          <w:trHeight w:val="856"/>
          <w:jc w:val="center"/>
        </w:trPr>
        <w:tc>
          <w:tcPr>
            <w:tcW w:w="9447" w:type="dxa"/>
            <w:tcBorders>
              <w:top w:val="single" w:sz="2" w:space="0" w:color="auto"/>
              <w:bottom w:val="single" w:sz="2" w:space="0" w:color="auto"/>
              <w:right w:val="single" w:sz="2" w:space="0" w:color="auto"/>
            </w:tcBorders>
          </w:tcPr>
          <w:p w14:paraId="02A33EEF" w14:textId="7807C975" w:rsidR="00CA5726" w:rsidRPr="00EE5F13" w:rsidRDefault="00CA5726" w:rsidP="00EB48E8">
            <w:pPr>
              <w:pStyle w:val="Listaconvietas"/>
              <w:numPr>
                <w:ilvl w:val="0"/>
                <w:numId w:val="35"/>
              </w:numPr>
              <w:rPr>
                <w:rFonts w:ascii="Arial Narrow" w:hAnsi="Arial Narrow" w:cs="Arial"/>
                <w:b w:val="0"/>
                <w:sz w:val="20"/>
                <w:szCs w:val="20"/>
              </w:rPr>
            </w:pPr>
            <w:r w:rsidRPr="00EE5F13">
              <w:rPr>
                <w:rFonts w:ascii="Arial Narrow" w:hAnsi="Arial Narrow" w:cs="Arial"/>
                <w:b w:val="0"/>
                <w:sz w:val="20"/>
                <w:szCs w:val="20"/>
              </w:rPr>
              <w:lastRenderedPageBreak/>
              <w:t>Fotocopia simple de los documentos que acrediten las facultades de los firmantes del acuerdo de intención de consorciarse. Estos documentos pueden consistir en:</w:t>
            </w:r>
          </w:p>
          <w:p w14:paraId="4BB1FDA3" w14:textId="77777777" w:rsidR="00CA5726" w:rsidRPr="00EE5F13" w:rsidRDefault="00CA5726" w:rsidP="00EB48E8">
            <w:pPr>
              <w:widowControl w:val="0"/>
              <w:numPr>
                <w:ilvl w:val="4"/>
                <w:numId w:val="33"/>
              </w:numPr>
              <w:tabs>
                <w:tab w:val="clear" w:pos="1800"/>
                <w:tab w:val="num" w:pos="833"/>
              </w:tabs>
              <w:adjustRightInd w:val="0"/>
              <w:spacing w:after="0" w:line="240" w:lineRule="auto"/>
              <w:ind w:left="833" w:hanging="426"/>
              <w:jc w:val="both"/>
              <w:textAlignment w:val="baseline"/>
              <w:rPr>
                <w:rFonts w:ascii="Arial Narrow" w:hAnsi="Arial Narrow" w:cs="Arial"/>
                <w:sz w:val="20"/>
                <w:szCs w:val="20"/>
              </w:rPr>
            </w:pPr>
            <w:r w:rsidRPr="00EE5F13">
              <w:rPr>
                <w:rFonts w:ascii="Arial Narrow" w:hAnsi="Arial Narrow" w:cs="Arial"/>
                <w:sz w:val="20"/>
                <w:szCs w:val="20"/>
              </w:rPr>
              <w:t xml:space="preserve">un poder suficiente otorgado por escritura pública por cada Miembro del consorcio (no es necesario que esté inscripto en el Registro de Poderes); o </w:t>
            </w:r>
          </w:p>
          <w:p w14:paraId="065C3382" w14:textId="77777777" w:rsidR="00CA5726" w:rsidRPr="00EE5F13" w:rsidRDefault="00CA5726" w:rsidP="00EB48E8">
            <w:pPr>
              <w:widowControl w:val="0"/>
              <w:numPr>
                <w:ilvl w:val="4"/>
                <w:numId w:val="33"/>
              </w:numPr>
              <w:tabs>
                <w:tab w:val="clear" w:pos="1800"/>
                <w:tab w:val="num" w:pos="833"/>
              </w:tabs>
              <w:adjustRightInd w:val="0"/>
              <w:spacing w:after="0" w:line="240" w:lineRule="auto"/>
              <w:ind w:left="833" w:hanging="426"/>
              <w:jc w:val="both"/>
              <w:textAlignment w:val="baseline"/>
              <w:rPr>
                <w:rFonts w:ascii="Arial Narrow" w:hAnsi="Arial Narrow" w:cs="Arial"/>
                <w:sz w:val="20"/>
                <w:szCs w:val="20"/>
              </w:rPr>
            </w:pPr>
            <w:r w:rsidRPr="00EE5F13">
              <w:rPr>
                <w:rFonts w:ascii="Arial Narrow" w:hAnsi="Arial Narrow" w:cs="Arial"/>
                <w:sz w:val="20"/>
                <w:szCs w:val="20"/>
              </w:rPr>
              <w:t>los documentos societarios de cada Miembro del Consorcio, que justifiquen la representación del firmante, tales como actas de asamblea y de directorio en el caso de las sociedades anónimas.*</w:t>
            </w:r>
          </w:p>
        </w:tc>
      </w:tr>
      <w:tr w:rsidR="00CA5726" w:rsidRPr="00EE5F13" w14:paraId="67AA6D50" w14:textId="77777777" w:rsidTr="00AA2C93">
        <w:trPr>
          <w:trHeight w:val="1991"/>
          <w:jc w:val="center"/>
        </w:trPr>
        <w:tc>
          <w:tcPr>
            <w:tcW w:w="9447" w:type="dxa"/>
            <w:tcBorders>
              <w:top w:val="single" w:sz="2" w:space="0" w:color="auto"/>
              <w:bottom w:val="single" w:sz="2" w:space="0" w:color="auto"/>
              <w:right w:val="single" w:sz="2" w:space="0" w:color="auto"/>
            </w:tcBorders>
          </w:tcPr>
          <w:p w14:paraId="67180D59" w14:textId="5DC88EFA" w:rsidR="00CA5726" w:rsidRPr="00EE5F13" w:rsidRDefault="00CA5726" w:rsidP="00EB48E8">
            <w:pPr>
              <w:pStyle w:val="Listaconvietas"/>
              <w:numPr>
                <w:ilvl w:val="0"/>
                <w:numId w:val="35"/>
              </w:numPr>
              <w:rPr>
                <w:rFonts w:ascii="Arial Narrow" w:hAnsi="Arial Narrow" w:cs="Arial"/>
                <w:b w:val="0"/>
                <w:sz w:val="20"/>
                <w:szCs w:val="20"/>
              </w:rPr>
            </w:pPr>
            <w:r w:rsidRPr="00EE5F13">
              <w:rPr>
                <w:rFonts w:ascii="Arial Narrow" w:hAnsi="Arial Narrow" w:cs="Arial"/>
                <w:b w:val="0"/>
                <w:sz w:val="20"/>
                <w:szCs w:val="20"/>
              </w:rPr>
              <w:t xml:space="preserve">Fotocopia simple de los documentos que acrediten las facultades del firmante de la oferta para comprometer al Consorcio, cuando se haya formalizado el Consorcio. Estos documentos pueden consistir en: </w:t>
            </w:r>
          </w:p>
          <w:p w14:paraId="20C505F2" w14:textId="77777777" w:rsidR="00CA5726" w:rsidRPr="00EE5F13" w:rsidRDefault="00CA5726" w:rsidP="00EB48E8">
            <w:pPr>
              <w:widowControl w:val="0"/>
              <w:numPr>
                <w:ilvl w:val="4"/>
                <w:numId w:val="36"/>
              </w:numPr>
              <w:tabs>
                <w:tab w:val="clear" w:pos="1800"/>
                <w:tab w:val="num" w:pos="853"/>
              </w:tabs>
              <w:adjustRightInd w:val="0"/>
              <w:spacing w:after="0" w:line="240" w:lineRule="auto"/>
              <w:ind w:left="853" w:hanging="426"/>
              <w:jc w:val="both"/>
              <w:textAlignment w:val="baseline"/>
              <w:rPr>
                <w:rFonts w:ascii="Arial Narrow" w:hAnsi="Arial Narrow" w:cs="Arial"/>
                <w:sz w:val="20"/>
                <w:szCs w:val="20"/>
              </w:rPr>
            </w:pPr>
            <w:r w:rsidRPr="00EE5F13">
              <w:rPr>
                <w:rFonts w:ascii="Arial Narrow" w:hAnsi="Arial Narrow" w:cs="Arial"/>
                <w:sz w:val="20"/>
                <w:szCs w:val="20"/>
              </w:rPr>
              <w:t>un poder suficiente otorgado por escritura pública por la Empresa Líder del consorcio (no es necesario que esté inscripto en el Registro de Poderes); o</w:t>
            </w:r>
          </w:p>
          <w:p w14:paraId="4181DCFF" w14:textId="77777777" w:rsidR="00CA5726" w:rsidRPr="00EE5F13" w:rsidRDefault="00CA5726" w:rsidP="00EB48E8">
            <w:pPr>
              <w:widowControl w:val="0"/>
              <w:numPr>
                <w:ilvl w:val="4"/>
                <w:numId w:val="36"/>
              </w:numPr>
              <w:tabs>
                <w:tab w:val="clear" w:pos="1800"/>
                <w:tab w:val="num" w:pos="853"/>
              </w:tabs>
              <w:adjustRightInd w:val="0"/>
              <w:spacing w:after="0" w:line="240" w:lineRule="auto"/>
              <w:ind w:left="853" w:hanging="426"/>
              <w:jc w:val="both"/>
              <w:textAlignment w:val="baseline"/>
              <w:rPr>
                <w:rFonts w:ascii="Arial Narrow" w:hAnsi="Arial Narrow" w:cs="Arial"/>
                <w:sz w:val="20"/>
                <w:szCs w:val="20"/>
              </w:rPr>
            </w:pPr>
            <w:r w:rsidRPr="00EE5F13">
              <w:rPr>
                <w:rFonts w:ascii="Arial Narrow" w:hAnsi="Arial Narrow" w:cs="Arial"/>
                <w:sz w:val="20"/>
                <w:szCs w:val="20"/>
              </w:rPr>
              <w:t>los documentos societarios de la Empresa Líder, que justifiquen la representación del firmante, tales como actas de asamblea y de directorio en el caso de las sociedades anónimas.</w:t>
            </w:r>
          </w:p>
        </w:tc>
      </w:tr>
    </w:tbl>
    <w:p w14:paraId="10307ED1" w14:textId="77777777" w:rsidR="00B72282" w:rsidRPr="00EE5F13" w:rsidRDefault="00B72282" w:rsidP="006119A4">
      <w:pPr>
        <w:pStyle w:val="Listaconvietas"/>
        <w:rPr>
          <w:rFonts w:ascii="Arial Narrow" w:hAnsi="Arial Narrow" w:cs="Arial"/>
          <w:sz w:val="20"/>
          <w:szCs w:val="20"/>
        </w:rPr>
      </w:pPr>
    </w:p>
    <w:p w14:paraId="2F7DDFDC" w14:textId="77777777" w:rsidR="002D4C87" w:rsidRPr="00EE5F13" w:rsidRDefault="002D4C87" w:rsidP="006119A4">
      <w:pPr>
        <w:pStyle w:val="Listaconvietas"/>
        <w:rPr>
          <w:rFonts w:ascii="Arial Narrow" w:hAnsi="Arial Narrow" w:cs="Arial"/>
          <w:sz w:val="20"/>
          <w:szCs w:val="20"/>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18"/>
      </w:tblGrid>
      <w:tr w:rsidR="00CA5726" w:rsidRPr="00EE5F13" w14:paraId="5CC37A86" w14:textId="77777777" w:rsidTr="00AA2C93">
        <w:trPr>
          <w:trHeight w:val="253"/>
          <w:jc w:val="center"/>
        </w:trPr>
        <w:tc>
          <w:tcPr>
            <w:tcW w:w="9418" w:type="dxa"/>
            <w:tcBorders>
              <w:top w:val="single" w:sz="2" w:space="0" w:color="auto"/>
              <w:bottom w:val="single" w:sz="2" w:space="0" w:color="auto"/>
              <w:right w:val="single" w:sz="2" w:space="0" w:color="auto"/>
            </w:tcBorders>
            <w:shd w:val="clear" w:color="auto" w:fill="BFBFBF" w:themeFill="background1" w:themeFillShade="BF"/>
            <w:vAlign w:val="center"/>
          </w:tcPr>
          <w:p w14:paraId="0B01BCCA" w14:textId="77777777" w:rsidR="00CA5726" w:rsidRPr="00EE5F13" w:rsidRDefault="00CA5726" w:rsidP="00256866">
            <w:pPr>
              <w:pStyle w:val="Prrafodelista"/>
              <w:numPr>
                <w:ilvl w:val="0"/>
                <w:numId w:val="37"/>
              </w:numPr>
              <w:spacing w:after="0" w:line="240" w:lineRule="auto"/>
              <w:ind w:left="21" w:hanging="21"/>
              <w:jc w:val="center"/>
              <w:rPr>
                <w:rFonts w:ascii="Arial Narrow" w:eastAsia="Arial Unicode MS" w:hAnsi="Arial Narrow" w:cs="Arial"/>
                <w:b/>
                <w:sz w:val="20"/>
                <w:szCs w:val="20"/>
              </w:rPr>
            </w:pPr>
            <w:r w:rsidRPr="00EE5F13">
              <w:rPr>
                <w:rFonts w:ascii="Arial Narrow" w:hAnsi="Arial Narrow" w:cs="Arial"/>
                <w:b/>
                <w:sz w:val="20"/>
                <w:szCs w:val="20"/>
              </w:rPr>
              <w:t>Otros documentos.</w:t>
            </w:r>
          </w:p>
        </w:tc>
      </w:tr>
      <w:tr w:rsidR="00CA5726" w:rsidRPr="00EE5F13" w14:paraId="1AA6A703" w14:textId="77777777" w:rsidTr="00AA2C93">
        <w:trPr>
          <w:trHeight w:val="556"/>
          <w:jc w:val="center"/>
        </w:trPr>
        <w:tc>
          <w:tcPr>
            <w:tcW w:w="9418" w:type="dxa"/>
            <w:tcBorders>
              <w:top w:val="single" w:sz="2" w:space="0" w:color="auto"/>
              <w:right w:val="single" w:sz="2" w:space="0" w:color="auto"/>
            </w:tcBorders>
          </w:tcPr>
          <w:p w14:paraId="33E83344" w14:textId="4469D501" w:rsidR="00CA5726" w:rsidRPr="00A414AD" w:rsidRDefault="00CA5726" w:rsidP="00E802D0">
            <w:pPr>
              <w:pStyle w:val="Prrafodelista"/>
              <w:numPr>
                <w:ilvl w:val="0"/>
                <w:numId w:val="45"/>
              </w:numPr>
              <w:spacing w:after="0"/>
              <w:ind w:left="458" w:hanging="458"/>
              <w:jc w:val="both"/>
              <w:rPr>
                <w:rFonts w:ascii="Arial Narrow" w:hAnsi="Arial Narrow" w:cs="Arial"/>
                <w:sz w:val="20"/>
                <w:szCs w:val="20"/>
              </w:rPr>
            </w:pPr>
            <w:r>
              <w:rPr>
                <w:rFonts w:ascii="Arial Narrow" w:hAnsi="Arial Narrow" w:cs="Arial"/>
                <w:sz w:val="20"/>
                <w:szCs w:val="20"/>
              </w:rPr>
              <w:t>C</w:t>
            </w:r>
            <w:r w:rsidRPr="00A414AD">
              <w:rPr>
                <w:rFonts w:ascii="Arial Narrow" w:hAnsi="Arial Narrow" w:cs="Arial"/>
                <w:sz w:val="20"/>
                <w:szCs w:val="20"/>
              </w:rPr>
              <w:t xml:space="preserve">opia autenticada de los estados financieros con sus notas, los Balances impositivos de los dos últimos ejercicios (2014-2015), acompañado de la “Constancia de presentación de Estados Financieros y Anexos”. </w:t>
            </w:r>
          </w:p>
          <w:p w14:paraId="6E038E2B" w14:textId="3F5C4660" w:rsidR="00CA5726" w:rsidRPr="00995056" w:rsidRDefault="00CA5726" w:rsidP="00E802D0">
            <w:pPr>
              <w:pStyle w:val="Prrafodelista"/>
              <w:numPr>
                <w:ilvl w:val="0"/>
                <w:numId w:val="45"/>
              </w:numPr>
              <w:spacing w:after="0"/>
              <w:ind w:left="458" w:hanging="458"/>
              <w:jc w:val="both"/>
              <w:rPr>
                <w:rFonts w:ascii="Arial Narrow" w:hAnsi="Arial Narrow" w:cs="Arial"/>
                <w:sz w:val="20"/>
                <w:szCs w:val="20"/>
              </w:rPr>
            </w:pPr>
            <w:r>
              <w:rPr>
                <w:rFonts w:ascii="Arial Narrow" w:hAnsi="Arial Narrow" w:cs="Arial"/>
                <w:sz w:val="20"/>
                <w:szCs w:val="20"/>
              </w:rPr>
              <w:t>Contratos y/o</w:t>
            </w:r>
            <w:r w:rsidRPr="00995056">
              <w:rPr>
                <w:rFonts w:ascii="Arial Narrow" w:hAnsi="Arial Narrow" w:cs="Arial"/>
                <w:sz w:val="20"/>
                <w:szCs w:val="20"/>
              </w:rPr>
              <w:t xml:space="preserve"> comprobantes legales de ventas</w:t>
            </w:r>
            <w:r>
              <w:rPr>
                <w:rFonts w:ascii="Arial Narrow" w:hAnsi="Arial Narrow" w:cs="Arial"/>
                <w:sz w:val="20"/>
                <w:szCs w:val="20"/>
              </w:rPr>
              <w:t xml:space="preserve"> y/o</w:t>
            </w:r>
            <w:r w:rsidRPr="00995056">
              <w:rPr>
                <w:rFonts w:ascii="Arial Narrow" w:hAnsi="Arial Narrow" w:cs="Arial"/>
                <w:sz w:val="20"/>
                <w:szCs w:val="20"/>
              </w:rPr>
              <w:t xml:space="preserve"> Acta de recepción definitiva de </w:t>
            </w:r>
            <w:r>
              <w:rPr>
                <w:rFonts w:ascii="Arial Narrow" w:hAnsi="Arial Narrow" w:cs="Arial"/>
                <w:sz w:val="20"/>
                <w:szCs w:val="20"/>
              </w:rPr>
              <w:t xml:space="preserve">bienes y/o órdenes de compras </w:t>
            </w:r>
            <w:r w:rsidRPr="00A414AD">
              <w:rPr>
                <w:rFonts w:ascii="Arial Narrow" w:hAnsi="Arial Narrow" w:cs="Arial"/>
                <w:sz w:val="20"/>
                <w:szCs w:val="20"/>
              </w:rPr>
              <w:t>de los dos últimos ejercicios (201</w:t>
            </w:r>
            <w:r>
              <w:rPr>
                <w:rFonts w:ascii="Arial Narrow" w:hAnsi="Arial Narrow" w:cs="Arial"/>
                <w:sz w:val="20"/>
                <w:szCs w:val="20"/>
              </w:rPr>
              <w:t>5</w:t>
            </w:r>
            <w:r w:rsidRPr="00A414AD">
              <w:rPr>
                <w:rFonts w:ascii="Arial Narrow" w:hAnsi="Arial Narrow" w:cs="Arial"/>
                <w:sz w:val="20"/>
                <w:szCs w:val="20"/>
              </w:rPr>
              <w:t>-201</w:t>
            </w:r>
            <w:r>
              <w:rPr>
                <w:rFonts w:ascii="Arial Narrow" w:hAnsi="Arial Narrow" w:cs="Arial"/>
                <w:sz w:val="20"/>
                <w:szCs w:val="20"/>
              </w:rPr>
              <w:t>6</w:t>
            </w:r>
            <w:r w:rsidRPr="00A414AD">
              <w:rPr>
                <w:rFonts w:ascii="Arial Narrow" w:hAnsi="Arial Narrow" w:cs="Arial"/>
                <w:sz w:val="20"/>
                <w:szCs w:val="20"/>
              </w:rPr>
              <w:t>)</w:t>
            </w:r>
          </w:p>
          <w:p w14:paraId="524040D1" w14:textId="1971F8FE" w:rsidR="00CA5726" w:rsidRPr="00EE5F13" w:rsidRDefault="00CA5726" w:rsidP="00E802D0">
            <w:pPr>
              <w:pStyle w:val="Prrafodelista"/>
              <w:numPr>
                <w:ilvl w:val="0"/>
                <w:numId w:val="45"/>
              </w:numPr>
              <w:spacing w:after="0"/>
              <w:ind w:left="458" w:hanging="458"/>
              <w:jc w:val="both"/>
              <w:rPr>
                <w:rFonts w:ascii="Arial Narrow" w:hAnsi="Arial Narrow" w:cs="Arial"/>
                <w:b/>
                <w:sz w:val="20"/>
                <w:szCs w:val="20"/>
              </w:rPr>
            </w:pPr>
            <w:r w:rsidRPr="00995056">
              <w:rPr>
                <w:rFonts w:ascii="Arial Narrow" w:hAnsi="Arial Narrow" w:cs="Arial"/>
                <w:sz w:val="20"/>
                <w:szCs w:val="20"/>
              </w:rPr>
              <w:t>Certificado de Origen Nacional, expedido por Autoridad competente</w:t>
            </w:r>
          </w:p>
        </w:tc>
      </w:tr>
    </w:tbl>
    <w:p w14:paraId="0661DBC2" w14:textId="77777777" w:rsidR="002D4C87" w:rsidRPr="00EE5F13" w:rsidRDefault="002D4C87" w:rsidP="006119A4">
      <w:pPr>
        <w:pStyle w:val="Listaconvietas"/>
        <w:rPr>
          <w:rFonts w:ascii="Arial Narrow" w:hAnsi="Arial Narrow" w:cs="Arial"/>
          <w:sz w:val="20"/>
          <w:szCs w:val="20"/>
        </w:rPr>
      </w:pPr>
    </w:p>
    <w:p w14:paraId="6CCE5C79" w14:textId="72220839" w:rsidR="00D619CB" w:rsidRPr="00EE5F13" w:rsidRDefault="006119A4" w:rsidP="006119A4">
      <w:pPr>
        <w:pStyle w:val="Listaconvietas"/>
        <w:rPr>
          <w:rFonts w:ascii="Arial Narrow" w:hAnsi="Arial Narrow" w:cs="Arial"/>
          <w:sz w:val="20"/>
          <w:szCs w:val="20"/>
        </w:rPr>
      </w:pPr>
      <w:r w:rsidRPr="00EE5F13">
        <w:rPr>
          <w:rFonts w:ascii="Arial Narrow" w:hAnsi="Arial Narrow" w:cs="Arial"/>
          <w:sz w:val="20"/>
          <w:szCs w:val="20"/>
        </w:rPr>
        <w:t>*Documentos Sustanciales: presentar con la oferta pues no son susceptibles de presentación posterior a la fecha de presentación y</w:t>
      </w:r>
      <w:r w:rsidR="00B72282" w:rsidRPr="00EE5F13">
        <w:rPr>
          <w:rFonts w:ascii="Arial Narrow" w:hAnsi="Arial Narrow" w:cs="Arial"/>
          <w:sz w:val="20"/>
          <w:szCs w:val="20"/>
        </w:rPr>
        <w:t xml:space="preserve"> </w:t>
      </w:r>
      <w:r w:rsidRPr="00EE5F13">
        <w:rPr>
          <w:rFonts w:ascii="Arial Narrow" w:hAnsi="Arial Narrow" w:cs="Arial"/>
          <w:sz w:val="20"/>
          <w:szCs w:val="20"/>
        </w:rPr>
        <w:t>a apertura de ofertas.-</w:t>
      </w:r>
    </w:p>
    <w:p w14:paraId="41F96969" w14:textId="297FF770" w:rsidR="006119A4" w:rsidRPr="00EE5F13" w:rsidRDefault="006119A4" w:rsidP="004738C8">
      <w:pPr>
        <w:pStyle w:val="Listaconvietas"/>
        <w:rPr>
          <w:rFonts w:ascii="Arial Narrow" w:hAnsi="Arial Narrow" w:cs="Arial"/>
          <w:sz w:val="20"/>
          <w:szCs w:val="20"/>
          <w:lang w:val="es-MX"/>
        </w:rPr>
      </w:pPr>
      <w:r w:rsidRPr="00EE5F13">
        <w:rPr>
          <w:rFonts w:ascii="Arial Narrow" w:hAnsi="Arial Narrow" w:cs="Arial"/>
          <w:sz w:val="20"/>
          <w:szCs w:val="20"/>
        </w:rPr>
        <w:t xml:space="preserve">Observación: </w:t>
      </w:r>
      <w:r w:rsidR="00765B78" w:rsidRPr="00765B78">
        <w:rPr>
          <w:rFonts w:ascii="Arial Narrow" w:hAnsi="Arial Narrow" w:cs="Arial"/>
          <w:b w:val="0"/>
          <w:sz w:val="20"/>
          <w:szCs w:val="20"/>
          <w:lang w:val="es-MX"/>
        </w:rPr>
        <w:t>Observación: 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00765B78" w:rsidRPr="00765B78">
        <w:rPr>
          <w:rFonts w:ascii="Arial Narrow" w:hAnsi="Arial Narrow" w:cs="Arial"/>
          <w:sz w:val="20"/>
          <w:szCs w:val="20"/>
          <w:lang w:val="es-MX"/>
        </w:rPr>
        <w:t>ACTIVOS</w:t>
      </w:r>
      <w:r w:rsidR="00765B78" w:rsidRPr="00765B78">
        <w:rPr>
          <w:rFonts w:ascii="Arial Narrow" w:hAnsi="Arial Narrow" w:cs="Arial"/>
          <w:b w:val="0"/>
          <w:sz w:val="20"/>
          <w:szCs w:val="20"/>
          <w:lang w:val="es-MX"/>
        </w:rPr>
        <w:t>”.</w:t>
      </w:r>
    </w:p>
    <w:p w14:paraId="184DB49E" w14:textId="68F72813" w:rsidR="006119A4" w:rsidRPr="00EE5F13" w:rsidRDefault="00EB48E8" w:rsidP="00B65772">
      <w:pPr>
        <w:rPr>
          <w:rFonts w:ascii="Arial Narrow" w:hAnsi="Arial Narrow" w:cs="Arial"/>
          <w:b/>
          <w:sz w:val="20"/>
          <w:szCs w:val="20"/>
          <w:u w:val="single"/>
        </w:rPr>
      </w:pPr>
      <w:r>
        <w:rPr>
          <w:rFonts w:ascii="Arial Narrow" w:hAnsi="Arial Narrow" w:cs="Arial"/>
          <w:b/>
          <w:sz w:val="20"/>
          <w:szCs w:val="20"/>
          <w:u w:val="single"/>
        </w:rPr>
        <w:br w:type="page"/>
      </w:r>
      <w:r w:rsidR="00615527" w:rsidRPr="00EE5F13">
        <w:rPr>
          <w:rFonts w:ascii="Arial Narrow" w:hAnsi="Arial Narrow" w:cs="Arial"/>
          <w:b/>
          <w:sz w:val="20"/>
          <w:szCs w:val="20"/>
          <w:u w:val="single"/>
        </w:rPr>
        <w:lastRenderedPageBreak/>
        <w:t>DOCUMENTOS A PRESENTAR PARA LA FIRMA DEL CONTRATO O EMISIÓN DE ORDEN DE COMPRA.</w:t>
      </w:r>
    </w:p>
    <w:p w14:paraId="7816D235" w14:textId="77777777" w:rsidR="006119A4" w:rsidRPr="00EE5F13" w:rsidRDefault="006119A4" w:rsidP="006119A4">
      <w:pPr>
        <w:spacing w:after="0" w:line="240" w:lineRule="auto"/>
        <w:jc w:val="both"/>
        <w:rPr>
          <w:rFonts w:ascii="Arial Narrow" w:hAnsi="Arial Narrow" w:cs="Arial"/>
          <w:b/>
          <w:i/>
          <w:sz w:val="20"/>
          <w:szCs w:val="20"/>
        </w:rPr>
      </w:pPr>
    </w:p>
    <w:p w14:paraId="1E8B4007" w14:textId="77777777" w:rsidR="006119A4" w:rsidRPr="00EE5F13" w:rsidRDefault="006119A4" w:rsidP="00765B78">
      <w:pPr>
        <w:pStyle w:val="Textodebloque"/>
        <w:widowControl w:val="0"/>
        <w:tabs>
          <w:tab w:val="clear" w:pos="612"/>
          <w:tab w:val="left" w:pos="407"/>
        </w:tabs>
        <w:adjustRightInd w:val="0"/>
        <w:spacing w:before="120" w:after="120"/>
        <w:ind w:left="426" w:right="86" w:firstLine="0"/>
        <w:textAlignment w:val="baseline"/>
        <w:rPr>
          <w:rFonts w:ascii="Arial Narrow" w:hAnsi="Arial Narrow" w:cs="Arial"/>
        </w:rPr>
      </w:pPr>
      <w:r w:rsidRPr="00EE5F13">
        <w:rPr>
          <w:rFonts w:ascii="Arial Narrow" w:hAnsi="Arial Narrow" w:cs="Arial"/>
        </w:rPr>
        <w:t>Los siguientes documentos deberán ser para la firma del contrato cuando no hayan sido presentados junto con la oferta, y no consten como “activos” en el SIPE.</w:t>
      </w:r>
    </w:p>
    <w:p w14:paraId="5F242149" w14:textId="77777777" w:rsidR="006119A4" w:rsidRPr="00EE5F13" w:rsidRDefault="006119A4" w:rsidP="006119A4">
      <w:pPr>
        <w:numPr>
          <w:ilvl w:val="3"/>
          <w:numId w:val="6"/>
        </w:numPr>
        <w:spacing w:after="0" w:line="240" w:lineRule="auto"/>
        <w:ind w:left="407"/>
        <w:rPr>
          <w:rFonts w:ascii="Arial Narrow" w:hAnsi="Arial Narrow" w:cs="Arial"/>
          <w:b/>
          <w:sz w:val="20"/>
          <w:szCs w:val="20"/>
        </w:rPr>
      </w:pPr>
      <w:r w:rsidRPr="00EE5F13">
        <w:rPr>
          <w:rFonts w:ascii="Arial Narrow" w:hAnsi="Arial Narrow" w:cs="Arial"/>
          <w:b/>
          <w:sz w:val="20"/>
          <w:szCs w:val="20"/>
        </w:rPr>
        <w:t>Personas Físicas / Jurídicas</w:t>
      </w:r>
    </w:p>
    <w:p w14:paraId="081DD812" w14:textId="77777777" w:rsidR="006119A4" w:rsidRPr="00E4460A" w:rsidRDefault="006119A4" w:rsidP="00E4460A">
      <w:pPr>
        <w:pStyle w:val="Textodebloque"/>
        <w:numPr>
          <w:ilvl w:val="0"/>
          <w:numId w:val="38"/>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Certificado de no encontrarse en quiebra o en convocatoria de acreedores expedido por la Dirección General de Registros Públicos;</w:t>
      </w:r>
    </w:p>
    <w:p w14:paraId="7BF6E940" w14:textId="77777777" w:rsidR="006119A4" w:rsidRPr="00E4460A" w:rsidRDefault="006119A4" w:rsidP="00E4460A">
      <w:pPr>
        <w:pStyle w:val="Textodebloque"/>
        <w:numPr>
          <w:ilvl w:val="0"/>
          <w:numId w:val="38"/>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 xml:space="preserve">Certificado de no hallarse en interdicción judicial expedido por la Dirección General de Registros Públicos; </w:t>
      </w:r>
    </w:p>
    <w:p w14:paraId="4A5F3DBA" w14:textId="77777777" w:rsidR="006119A4" w:rsidRPr="00E4460A" w:rsidRDefault="006119A4" w:rsidP="00E4460A">
      <w:pPr>
        <w:pStyle w:val="Textodebloque"/>
        <w:numPr>
          <w:ilvl w:val="0"/>
          <w:numId w:val="38"/>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Constancia de no adeudar aporte obrero patronal expedida por el Instituto de Previsión Social.</w:t>
      </w:r>
    </w:p>
    <w:p w14:paraId="42CFDD9D" w14:textId="77777777" w:rsidR="006119A4" w:rsidRPr="00E4460A" w:rsidRDefault="006119A4" w:rsidP="00E4460A">
      <w:pPr>
        <w:pStyle w:val="Textodebloque"/>
        <w:numPr>
          <w:ilvl w:val="0"/>
          <w:numId w:val="38"/>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EE5F13" w:rsidRDefault="006119A4" w:rsidP="006119A4">
      <w:pPr>
        <w:numPr>
          <w:ilvl w:val="3"/>
          <w:numId w:val="6"/>
        </w:numPr>
        <w:spacing w:after="0" w:line="240" w:lineRule="auto"/>
        <w:ind w:left="407"/>
        <w:rPr>
          <w:rFonts w:ascii="Arial Narrow" w:hAnsi="Arial Narrow" w:cs="Arial"/>
          <w:b/>
          <w:sz w:val="20"/>
          <w:szCs w:val="20"/>
        </w:rPr>
      </w:pPr>
      <w:r w:rsidRPr="00EE5F13">
        <w:rPr>
          <w:rFonts w:ascii="Arial Narrow" w:hAnsi="Arial Narrow" w:cs="Arial"/>
          <w:b/>
          <w:sz w:val="20"/>
          <w:szCs w:val="20"/>
        </w:rPr>
        <w:t>Documentos. Consorcios</w:t>
      </w:r>
    </w:p>
    <w:p w14:paraId="2CF15D50" w14:textId="77777777" w:rsidR="006119A4" w:rsidRPr="00E4460A" w:rsidRDefault="006119A4" w:rsidP="00E4460A">
      <w:pPr>
        <w:pStyle w:val="Textodebloque"/>
        <w:numPr>
          <w:ilvl w:val="0"/>
          <w:numId w:val="47"/>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E4460A" w:rsidRDefault="006119A4" w:rsidP="00E4460A">
      <w:pPr>
        <w:pStyle w:val="Textodebloque"/>
        <w:numPr>
          <w:ilvl w:val="0"/>
          <w:numId w:val="47"/>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E4460A" w:rsidRDefault="006119A4" w:rsidP="00E4460A">
      <w:pPr>
        <w:pStyle w:val="Textodebloque"/>
        <w:numPr>
          <w:ilvl w:val="0"/>
          <w:numId w:val="47"/>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Documentos que acrediten las facultades del firmante del contrato para comprometer solidariamente al Consorcio.</w:t>
      </w:r>
    </w:p>
    <w:p w14:paraId="54E2F233" w14:textId="77777777" w:rsidR="006119A4" w:rsidRPr="00E4460A" w:rsidRDefault="006119A4" w:rsidP="00E4460A">
      <w:pPr>
        <w:pStyle w:val="Textodebloque"/>
        <w:numPr>
          <w:ilvl w:val="0"/>
          <w:numId w:val="47"/>
        </w:numPr>
        <w:tabs>
          <w:tab w:val="clear" w:pos="612"/>
          <w:tab w:val="left" w:pos="407"/>
        </w:tabs>
        <w:spacing w:after="200"/>
        <w:ind w:right="86"/>
        <w:rPr>
          <w:rFonts w:ascii="Arial Narrow" w:hAnsi="Arial Narrow" w:cs="Arial"/>
          <w:lang w:val="es-ES"/>
        </w:rPr>
      </w:pPr>
      <w:r w:rsidRPr="00E4460A">
        <w:rPr>
          <w:rFonts w:ascii="Arial Narrow" w:hAnsi="Arial Narrow" w:cs="Arial"/>
          <w:lang w:val="es-ES"/>
        </w:rPr>
        <w:t xml:space="preserve">En el caso que suscriba el contrato otra persona en su representación, acompañar poder suficiente del apoderado para asumir todas las obligaciones emergentes del contrato hasta su terminación. </w:t>
      </w:r>
    </w:p>
    <w:p w14:paraId="21726A9E" w14:textId="3543813A" w:rsidR="006119A4" w:rsidRPr="00EE5F13" w:rsidRDefault="006119A4" w:rsidP="006119A4">
      <w:pPr>
        <w:numPr>
          <w:ilvl w:val="3"/>
          <w:numId w:val="6"/>
        </w:numPr>
        <w:spacing w:after="0" w:line="240" w:lineRule="auto"/>
        <w:ind w:left="407"/>
        <w:rPr>
          <w:rFonts w:ascii="Arial Narrow" w:hAnsi="Arial Narrow" w:cs="Arial"/>
          <w:b/>
          <w:sz w:val="20"/>
          <w:szCs w:val="20"/>
        </w:rPr>
      </w:pPr>
      <w:r w:rsidRPr="00EE5F13">
        <w:rPr>
          <w:rFonts w:ascii="Arial Narrow" w:hAnsi="Arial Narrow" w:cs="Arial"/>
          <w:b/>
          <w:sz w:val="20"/>
          <w:szCs w:val="20"/>
        </w:rPr>
        <w:t>Documentos</w:t>
      </w:r>
      <w:r w:rsidR="00061E4F" w:rsidRPr="00EE5F13">
        <w:rPr>
          <w:rFonts w:ascii="Arial Narrow" w:hAnsi="Arial Narrow" w:cs="Arial"/>
          <w:b/>
          <w:sz w:val="20"/>
          <w:szCs w:val="20"/>
        </w:rPr>
        <w:t xml:space="preserve"> de origen extranjero</w:t>
      </w:r>
      <w:r w:rsidRPr="00EE5F13">
        <w:rPr>
          <w:rFonts w:ascii="Arial Narrow" w:hAnsi="Arial Narrow" w:cs="Arial"/>
          <w:b/>
          <w:sz w:val="20"/>
          <w:szCs w:val="20"/>
        </w:rPr>
        <w:t>. Personas Físicas / Jurídicas y/o Consorcios</w:t>
      </w:r>
    </w:p>
    <w:p w14:paraId="69172E00" w14:textId="77777777" w:rsidR="00061E4F" w:rsidRPr="00EE5F13" w:rsidRDefault="00061E4F" w:rsidP="00E4460A">
      <w:pPr>
        <w:pStyle w:val="Textodebloque"/>
        <w:numPr>
          <w:ilvl w:val="0"/>
          <w:numId w:val="48"/>
        </w:numPr>
        <w:tabs>
          <w:tab w:val="clear" w:pos="612"/>
          <w:tab w:val="left" w:pos="407"/>
        </w:tabs>
        <w:spacing w:after="200"/>
        <w:ind w:right="86"/>
        <w:rPr>
          <w:rFonts w:ascii="Arial Narrow" w:hAnsi="Arial Narrow" w:cs="Arial"/>
        </w:rPr>
      </w:pPr>
      <w:r w:rsidRPr="00EE5F13">
        <w:rPr>
          <w:rFonts w:ascii="Arial Narrow" w:hAnsi="Arial Narrow" w:cs="Arial"/>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A414AD" w:rsidRDefault="00061E4F" w:rsidP="00E4460A">
      <w:pPr>
        <w:pStyle w:val="Textodebloque"/>
        <w:numPr>
          <w:ilvl w:val="0"/>
          <w:numId w:val="48"/>
        </w:numPr>
        <w:tabs>
          <w:tab w:val="clear" w:pos="612"/>
          <w:tab w:val="left" w:pos="407"/>
        </w:tabs>
        <w:spacing w:after="200"/>
        <w:ind w:right="86"/>
        <w:rPr>
          <w:rFonts w:ascii="Arial Narrow" w:hAnsi="Arial Narrow" w:cs="Arial"/>
        </w:rPr>
      </w:pPr>
      <w:r w:rsidRPr="00EE5F13">
        <w:rPr>
          <w:rFonts w:ascii="Arial Narrow" w:hAnsi="Arial Narrow" w:cs="Arial"/>
          <w:lang w:val="es-ES"/>
        </w:rPr>
        <w:t>Los documentos de origen privado emitidos en el extranjero,  deberán estar legalizados por el Consulado Paraguayo del país de emisión del documento y del Ministerio de Relaciones Exteriores de la República del Paraguay.</w:t>
      </w:r>
    </w:p>
    <w:p w14:paraId="05BA6A7D" w14:textId="77777777" w:rsidR="00A414AD" w:rsidRDefault="00A414AD" w:rsidP="00A414AD">
      <w:pPr>
        <w:pStyle w:val="Textodebloque"/>
        <w:tabs>
          <w:tab w:val="clear" w:pos="612"/>
          <w:tab w:val="left" w:pos="407"/>
        </w:tabs>
        <w:spacing w:after="200"/>
        <w:ind w:right="86"/>
        <w:rPr>
          <w:rFonts w:ascii="Arial Narrow" w:hAnsi="Arial Narrow" w:cs="Arial"/>
          <w:lang w:val="es-ES"/>
        </w:rPr>
      </w:pPr>
    </w:p>
    <w:p w14:paraId="4BD0175F" w14:textId="7236DF7B" w:rsidR="00A414AD" w:rsidRDefault="00A414AD" w:rsidP="00A414AD"/>
    <w:p w14:paraId="5B93DEE7" w14:textId="77777777" w:rsidR="00A414AD" w:rsidRPr="00A414AD" w:rsidRDefault="00A414AD" w:rsidP="00A414AD">
      <w:pPr>
        <w:pStyle w:val="Textodebloque"/>
        <w:tabs>
          <w:tab w:val="clear" w:pos="612"/>
          <w:tab w:val="left" w:pos="407"/>
        </w:tabs>
        <w:spacing w:after="200"/>
        <w:ind w:right="86"/>
        <w:rPr>
          <w:rFonts w:ascii="Arial Narrow" w:hAnsi="Arial Narrow" w:cs="Arial"/>
          <w:lang w:val="es-PY"/>
        </w:rPr>
      </w:pPr>
    </w:p>
    <w:sectPr w:rsidR="00A414AD" w:rsidRPr="00A414AD" w:rsidSect="002F03F6">
      <w:headerReference w:type="default" r:id="rId13"/>
      <w:pgSz w:w="12242" w:h="18722" w:code="26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368F7" w14:textId="77777777" w:rsidR="008406AA" w:rsidRDefault="008406AA" w:rsidP="003D1C8A">
      <w:pPr>
        <w:spacing w:after="0" w:line="240" w:lineRule="auto"/>
      </w:pPr>
      <w:r>
        <w:separator/>
      </w:r>
    </w:p>
  </w:endnote>
  <w:endnote w:type="continuationSeparator" w:id="0">
    <w:p w14:paraId="0B124CB2" w14:textId="77777777" w:rsidR="008406AA" w:rsidRDefault="008406A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76515" w14:textId="77777777" w:rsidR="008406AA" w:rsidRDefault="008406AA" w:rsidP="003D1C8A">
      <w:pPr>
        <w:spacing w:after="0" w:line="240" w:lineRule="auto"/>
      </w:pPr>
      <w:r>
        <w:separator/>
      </w:r>
    </w:p>
  </w:footnote>
  <w:footnote w:type="continuationSeparator" w:id="0">
    <w:p w14:paraId="1A703DAC" w14:textId="77777777" w:rsidR="008406AA" w:rsidRDefault="008406AA"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24CF1" w14:textId="708E84F4" w:rsidR="008406AA" w:rsidRPr="00132C3F" w:rsidRDefault="00D63C21" w:rsidP="00132C3F">
    <w:pPr>
      <w:pStyle w:val="Encabezado"/>
      <w:rPr>
        <w:rFonts w:eastAsiaTheme="minorEastAsia"/>
        <w:i/>
        <w:noProof/>
        <w:sz w:val="18"/>
        <w:szCs w:val="18"/>
        <w:lang w:eastAsia="es-PY"/>
      </w:rPr>
    </w:pPr>
    <w:r>
      <w:rPr>
        <w:rFonts w:ascii="Times New Roman" w:eastAsiaTheme="minorEastAsia" w:hAnsi="Times New Roman"/>
        <w:noProof/>
        <w:lang w:eastAsia="es-ES"/>
      </w:rPr>
      <w:object w:dxaOrig="1440" w:dyaOrig="1440" w14:anchorId="3C6F75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9.1pt;margin-top:-16.5pt;width:65.85pt;height:62.45pt;z-index:-251657728">
          <v:imagedata r:id="rId1" o:title=""/>
        </v:shape>
        <o:OLEObject Type="Embed" ProgID="CorelDraw.Graphic.11" ShapeID="_x0000_s2049" DrawAspect="Content" ObjectID="_1550983605" r:id="rId2"/>
      </w:object>
    </w:r>
    <w:r w:rsidR="008406AA" w:rsidRPr="00132C3F">
      <w:rPr>
        <w:rFonts w:ascii="Times New Roman" w:eastAsiaTheme="minorEastAsia" w:hAnsi="Times New Roman"/>
        <w:noProof/>
        <w:lang w:val="es-ES" w:eastAsia="es-ES"/>
      </w:rPr>
      <w:drawing>
        <wp:anchor distT="0" distB="0" distL="114300" distR="114300" simplePos="0" relativeHeight="251657728" behindDoc="0" locked="0" layoutInCell="1" allowOverlap="1" wp14:anchorId="63907F3F" wp14:editId="26FE2F02">
          <wp:simplePos x="0" y="0"/>
          <wp:positionH relativeFrom="column">
            <wp:posOffset>5352415</wp:posOffset>
          </wp:positionH>
          <wp:positionV relativeFrom="paragraph">
            <wp:posOffset>-280035</wp:posOffset>
          </wp:positionV>
          <wp:extent cx="859790" cy="880745"/>
          <wp:effectExtent l="0" t="0" r="0" b="0"/>
          <wp:wrapSquare wrapText="bothSides"/>
          <wp:docPr id="5" name="Imagen 5" descr="Descripción: ACREDIT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Descripción: ACREDITADA.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9790" cy="880745"/>
                  </a:xfrm>
                  <a:prstGeom prst="rect">
                    <a:avLst/>
                  </a:prstGeom>
                  <a:noFill/>
                  <a:ln>
                    <a:noFill/>
                  </a:ln>
                </pic:spPr>
              </pic:pic>
            </a:graphicData>
          </a:graphic>
        </wp:anchor>
      </w:drawing>
    </w:r>
    <w:r w:rsidR="008406AA" w:rsidRPr="00132C3F">
      <w:rPr>
        <w:rFonts w:ascii="Times New Roman" w:eastAsiaTheme="minorEastAsia" w:hAnsi="Times New Roman"/>
        <w:noProof/>
        <w:lang w:val="es-ES" w:eastAsia="es-ES"/>
      </w:rPr>
      <mc:AlternateContent>
        <mc:Choice Requires="wps">
          <w:drawing>
            <wp:anchor distT="0" distB="0" distL="114300" distR="114300" simplePos="0" relativeHeight="251656704" behindDoc="0" locked="0" layoutInCell="0" allowOverlap="1" wp14:anchorId="404DD561" wp14:editId="1A3B0949">
              <wp:simplePos x="0" y="0"/>
              <wp:positionH relativeFrom="column">
                <wp:posOffset>1509024</wp:posOffset>
              </wp:positionH>
              <wp:positionV relativeFrom="paragraph">
                <wp:posOffset>-200660</wp:posOffset>
              </wp:positionV>
              <wp:extent cx="3759835" cy="86233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835" cy="862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2FF9D" w14:textId="77777777" w:rsidR="008406AA" w:rsidRPr="00B07435" w:rsidRDefault="008406AA" w:rsidP="00132C3F">
                          <w:pPr>
                            <w:pStyle w:val="Ttulo3"/>
                            <w:keepLines w:val="0"/>
                            <w:widowControl/>
                            <w:numPr>
                              <w:ilvl w:val="2"/>
                              <w:numId w:val="43"/>
                            </w:numPr>
                            <w:suppressAutoHyphens/>
                            <w:adjustRightInd/>
                            <w:spacing w:before="0" w:line="240" w:lineRule="auto"/>
                            <w:jc w:val="center"/>
                            <w:textAlignment w:val="auto"/>
                            <w:rPr>
                              <w:rFonts w:asciiTheme="minorHAnsi" w:hAnsiTheme="minorHAnsi" w:cstheme="minorHAnsi"/>
                              <w:color w:val="auto"/>
                              <w:sz w:val="22"/>
                            </w:rPr>
                          </w:pPr>
                          <w:r w:rsidRPr="00B07435">
                            <w:rPr>
                              <w:rFonts w:asciiTheme="minorHAnsi" w:hAnsiTheme="minorHAnsi" w:cstheme="minorHAnsi"/>
                              <w:color w:val="auto"/>
                              <w:sz w:val="22"/>
                            </w:rPr>
                            <w:t>UNIVERSIDAD NACIONAL DE ASUNCIÓN</w:t>
                          </w:r>
                        </w:p>
                        <w:p w14:paraId="4014FDF5" w14:textId="77777777" w:rsidR="008406AA" w:rsidRPr="00B07435" w:rsidRDefault="008406AA" w:rsidP="00132C3F">
                          <w:pPr>
                            <w:pStyle w:val="Ttulo4"/>
                            <w:widowControl/>
                            <w:numPr>
                              <w:ilvl w:val="3"/>
                              <w:numId w:val="43"/>
                            </w:numPr>
                            <w:suppressAutoHyphens/>
                            <w:adjustRightInd/>
                            <w:spacing w:line="240" w:lineRule="auto"/>
                            <w:textAlignment w:val="auto"/>
                            <w:rPr>
                              <w:rFonts w:asciiTheme="minorHAnsi" w:hAnsiTheme="minorHAnsi" w:cstheme="minorHAnsi"/>
                              <w:sz w:val="22"/>
                            </w:rPr>
                          </w:pPr>
                          <w:r w:rsidRPr="00B07435">
                            <w:rPr>
                              <w:rFonts w:asciiTheme="minorHAnsi" w:hAnsiTheme="minorHAnsi" w:cstheme="minorHAnsi"/>
                              <w:sz w:val="22"/>
                            </w:rPr>
                            <w:t>FACULTAD DE CIENCIAS VETERINARIAS</w:t>
                          </w:r>
                        </w:p>
                        <w:p w14:paraId="005F6445" w14:textId="77777777" w:rsidR="008406AA" w:rsidRPr="00B07435" w:rsidRDefault="008406AA" w:rsidP="00132C3F">
                          <w:pPr>
                            <w:spacing w:after="0" w:line="240" w:lineRule="auto"/>
                            <w:jc w:val="center"/>
                            <w:rPr>
                              <w:rFonts w:cstheme="minorHAnsi"/>
                              <w:b/>
                              <w:sz w:val="18"/>
                            </w:rPr>
                          </w:pPr>
                          <w:r w:rsidRPr="00B07435">
                            <w:rPr>
                              <w:rFonts w:cstheme="minorHAnsi"/>
                              <w:b/>
                              <w:sz w:val="18"/>
                            </w:rPr>
                            <w:t>Unidad Operativa de Contrataciones</w:t>
                          </w:r>
                        </w:p>
                        <w:p w14:paraId="66964A62" w14:textId="77777777" w:rsidR="008406AA" w:rsidRPr="00B07435" w:rsidRDefault="008406AA" w:rsidP="00132C3F">
                          <w:pPr>
                            <w:spacing w:after="0" w:line="240" w:lineRule="auto"/>
                            <w:jc w:val="center"/>
                            <w:rPr>
                              <w:rFonts w:cstheme="minorHAnsi"/>
                              <w:sz w:val="14"/>
                            </w:rPr>
                          </w:pPr>
                          <w:r w:rsidRPr="00B07435">
                            <w:rPr>
                              <w:rFonts w:cstheme="minorHAnsi"/>
                              <w:sz w:val="14"/>
                            </w:rPr>
                            <w:t>Casilla de Correo Nº 1061 – Tel/Fax 021-585 575</w:t>
                          </w:r>
                        </w:p>
                        <w:p w14:paraId="2EB08EF6" w14:textId="77777777" w:rsidR="008406AA" w:rsidRPr="00B07435" w:rsidRDefault="008406AA" w:rsidP="00132C3F">
                          <w:pPr>
                            <w:spacing w:after="0" w:line="240" w:lineRule="auto"/>
                            <w:jc w:val="center"/>
                            <w:rPr>
                              <w:sz w:val="14"/>
                              <w:lang w:val="fr-FR"/>
                            </w:rPr>
                          </w:pPr>
                          <w:r w:rsidRPr="00B07435">
                            <w:rPr>
                              <w:rFonts w:cstheme="minorHAnsi"/>
                              <w:sz w:val="14"/>
                              <w:lang w:val="fr-FR"/>
                            </w:rPr>
                            <w:t xml:space="preserve">E-mail: </w:t>
                          </w:r>
                          <w:hyperlink r:id="rId4" w:history="1">
                            <w:r w:rsidRPr="00B07435">
                              <w:rPr>
                                <w:rStyle w:val="Hipervnculo"/>
                                <w:rFonts w:cstheme="minorHAnsi"/>
                                <w:sz w:val="14"/>
                                <w:lang w:val="fr-FR"/>
                              </w:rPr>
                              <w:t>uoc@vet.una.py</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DD561" id="_x0000_t202" coordsize="21600,21600" o:spt="202" path="m,l,21600r21600,l21600,xe">
              <v:stroke joinstyle="miter"/>
              <v:path gradientshapeok="t" o:connecttype="rect"/>
            </v:shapetype>
            <v:shape id="Cuadro de texto 1" o:spid="_x0000_s1027" type="#_x0000_t202" style="position:absolute;margin-left:118.8pt;margin-top:-15.8pt;width:296.05pt;height:67.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" o:allowincell="f" stroked="f">
              <v:textbox inset="0,0,0,0">
                <w:txbxContent>
                  <w:p w14:paraId="5A02FF9D" w14:textId="77777777" w:rsidR="008406AA" w:rsidRPr="00B07435" w:rsidRDefault="008406AA" w:rsidP="00132C3F">
                    <w:pPr>
                      <w:pStyle w:val="Ttulo3"/>
                      <w:keepLines w:val="0"/>
                      <w:widowControl/>
                      <w:numPr>
                        <w:ilvl w:val="2"/>
                        <w:numId w:val="43"/>
                      </w:numPr>
                      <w:suppressAutoHyphens/>
                      <w:adjustRightInd/>
                      <w:spacing w:before="0" w:line="240" w:lineRule="auto"/>
                      <w:jc w:val="center"/>
                      <w:textAlignment w:val="auto"/>
                      <w:rPr>
                        <w:rFonts w:asciiTheme="minorHAnsi" w:hAnsiTheme="minorHAnsi" w:cstheme="minorHAnsi"/>
                        <w:color w:val="auto"/>
                        <w:sz w:val="22"/>
                      </w:rPr>
                    </w:pPr>
                    <w:r w:rsidRPr="00B07435">
                      <w:rPr>
                        <w:rFonts w:asciiTheme="minorHAnsi" w:hAnsiTheme="minorHAnsi" w:cstheme="minorHAnsi"/>
                        <w:color w:val="auto"/>
                        <w:sz w:val="22"/>
                      </w:rPr>
                      <w:t>UNIVERSIDAD NACIONAL DE ASUNCIÓN</w:t>
                    </w:r>
                  </w:p>
                  <w:p w14:paraId="4014FDF5" w14:textId="77777777" w:rsidR="008406AA" w:rsidRPr="00B07435" w:rsidRDefault="008406AA" w:rsidP="00132C3F">
                    <w:pPr>
                      <w:pStyle w:val="Ttulo4"/>
                      <w:widowControl/>
                      <w:numPr>
                        <w:ilvl w:val="3"/>
                        <w:numId w:val="43"/>
                      </w:numPr>
                      <w:suppressAutoHyphens/>
                      <w:adjustRightInd/>
                      <w:spacing w:line="240" w:lineRule="auto"/>
                      <w:textAlignment w:val="auto"/>
                      <w:rPr>
                        <w:rFonts w:asciiTheme="minorHAnsi" w:hAnsiTheme="minorHAnsi" w:cstheme="minorHAnsi"/>
                        <w:sz w:val="22"/>
                      </w:rPr>
                    </w:pPr>
                    <w:r w:rsidRPr="00B07435">
                      <w:rPr>
                        <w:rFonts w:asciiTheme="minorHAnsi" w:hAnsiTheme="minorHAnsi" w:cstheme="minorHAnsi"/>
                        <w:sz w:val="22"/>
                      </w:rPr>
                      <w:t>FACULTAD DE CIENCIAS VETERINARIAS</w:t>
                    </w:r>
                  </w:p>
                  <w:p w14:paraId="005F6445" w14:textId="77777777" w:rsidR="008406AA" w:rsidRPr="00B07435" w:rsidRDefault="008406AA" w:rsidP="00132C3F">
                    <w:pPr>
                      <w:spacing w:after="0" w:line="240" w:lineRule="auto"/>
                      <w:jc w:val="center"/>
                      <w:rPr>
                        <w:rFonts w:cstheme="minorHAnsi"/>
                        <w:b/>
                        <w:sz w:val="18"/>
                      </w:rPr>
                    </w:pPr>
                    <w:r w:rsidRPr="00B07435">
                      <w:rPr>
                        <w:rFonts w:cstheme="minorHAnsi"/>
                        <w:b/>
                        <w:sz w:val="18"/>
                      </w:rPr>
                      <w:t>Unidad Operativa de Contrataciones</w:t>
                    </w:r>
                  </w:p>
                  <w:p w14:paraId="66964A62" w14:textId="77777777" w:rsidR="008406AA" w:rsidRPr="00B07435" w:rsidRDefault="008406AA" w:rsidP="00132C3F">
                    <w:pPr>
                      <w:spacing w:after="0" w:line="240" w:lineRule="auto"/>
                      <w:jc w:val="center"/>
                      <w:rPr>
                        <w:rFonts w:cstheme="minorHAnsi"/>
                        <w:sz w:val="14"/>
                      </w:rPr>
                    </w:pPr>
                    <w:r w:rsidRPr="00B07435">
                      <w:rPr>
                        <w:rFonts w:cstheme="minorHAnsi"/>
                        <w:sz w:val="14"/>
                      </w:rPr>
                      <w:t>Casilla de Correo Nº 1061 – Tel/Fax 021-585 575</w:t>
                    </w:r>
                  </w:p>
                  <w:p w14:paraId="2EB08EF6" w14:textId="77777777" w:rsidR="008406AA" w:rsidRPr="00B07435" w:rsidRDefault="008406AA" w:rsidP="00132C3F">
                    <w:pPr>
                      <w:spacing w:after="0" w:line="240" w:lineRule="auto"/>
                      <w:jc w:val="center"/>
                      <w:rPr>
                        <w:sz w:val="14"/>
                        <w:lang w:val="fr-FR"/>
                      </w:rPr>
                    </w:pPr>
                    <w:r w:rsidRPr="00B07435">
                      <w:rPr>
                        <w:rFonts w:cstheme="minorHAnsi"/>
                        <w:sz w:val="14"/>
                        <w:lang w:val="fr-FR"/>
                      </w:rPr>
                      <w:t xml:space="preserve">E-mail: </w:t>
                    </w:r>
                    <w:hyperlink r:id="rId5" w:history="1">
                      <w:r w:rsidRPr="00B07435">
                        <w:rPr>
                          <w:rStyle w:val="Hipervnculo"/>
                          <w:rFonts w:cstheme="minorHAnsi"/>
                          <w:sz w:val="14"/>
                          <w:lang w:val="fr-FR"/>
                        </w:rPr>
                        <w:t>uoc@vet.una.py</w:t>
                      </w:r>
                    </w:hyperlink>
                  </w:p>
                </w:txbxContent>
              </v:textbox>
            </v:shape>
          </w:pict>
        </mc:Fallback>
      </mc:AlternateContent>
    </w:r>
    <w:r w:rsidR="008406AA" w:rsidRPr="00132C3F">
      <w:rPr>
        <w:rFonts w:eastAsiaTheme="minorEastAsia"/>
        <w:i/>
        <w:noProof/>
        <w:sz w:val="18"/>
        <w:szCs w:val="18"/>
        <w:lang w:eastAsia="es-PY"/>
      </w:rPr>
      <w:tab/>
    </w:r>
    <w:r w:rsidR="008406AA" w:rsidRPr="00132C3F">
      <w:rPr>
        <w:rFonts w:eastAsiaTheme="minorEastAsia"/>
        <w:i/>
        <w:noProof/>
        <w:sz w:val="18"/>
        <w:szCs w:val="18"/>
        <w:lang w:eastAsia="es-PY"/>
      </w:rPr>
      <w:tab/>
    </w:r>
  </w:p>
  <w:p w14:paraId="3DCE87ED" w14:textId="77777777" w:rsidR="008406AA" w:rsidRPr="00132C3F" w:rsidRDefault="008406AA" w:rsidP="00132C3F">
    <w:pPr>
      <w:tabs>
        <w:tab w:val="center" w:pos="4419"/>
        <w:tab w:val="right" w:pos="8838"/>
      </w:tabs>
      <w:spacing w:after="0" w:line="240" w:lineRule="auto"/>
      <w:rPr>
        <w:rFonts w:eastAsiaTheme="minorEastAsia"/>
        <w:i/>
        <w:noProof/>
        <w:sz w:val="18"/>
        <w:szCs w:val="18"/>
        <w:lang w:eastAsia="es-PY"/>
      </w:rPr>
    </w:pPr>
  </w:p>
  <w:p w14:paraId="374168CA" w14:textId="77777777" w:rsidR="008406AA" w:rsidRPr="00132C3F" w:rsidRDefault="008406AA" w:rsidP="00132C3F">
    <w:pPr>
      <w:tabs>
        <w:tab w:val="center" w:pos="4419"/>
        <w:tab w:val="right" w:pos="8838"/>
      </w:tabs>
      <w:spacing w:after="0" w:line="240" w:lineRule="auto"/>
      <w:rPr>
        <w:rFonts w:eastAsiaTheme="minorEastAsia"/>
        <w:i/>
        <w:noProof/>
        <w:sz w:val="18"/>
        <w:szCs w:val="18"/>
        <w:lang w:eastAsia="es-PY"/>
      </w:rPr>
    </w:pPr>
  </w:p>
  <w:p w14:paraId="635DD11E" w14:textId="77777777" w:rsidR="008406AA" w:rsidRPr="00132C3F" w:rsidRDefault="008406AA" w:rsidP="00132C3F">
    <w:pPr>
      <w:tabs>
        <w:tab w:val="center" w:pos="4419"/>
        <w:tab w:val="right" w:pos="8838"/>
      </w:tabs>
      <w:spacing w:after="0" w:line="240" w:lineRule="auto"/>
      <w:rPr>
        <w:rFonts w:eastAsiaTheme="minorEastAsia"/>
        <w:i/>
        <w:noProof/>
        <w:sz w:val="18"/>
        <w:szCs w:val="18"/>
        <w:lang w:eastAsia="es-PY"/>
      </w:rPr>
    </w:pPr>
  </w:p>
  <w:p w14:paraId="212C4D88" w14:textId="77777777" w:rsidR="008406AA" w:rsidRPr="00132C3F" w:rsidRDefault="008406AA" w:rsidP="00132C3F">
    <w:pPr>
      <w:tabs>
        <w:tab w:val="center" w:pos="4419"/>
        <w:tab w:val="right" w:pos="8838"/>
      </w:tabs>
      <w:spacing w:after="0" w:line="240" w:lineRule="auto"/>
      <w:rPr>
        <w:rFonts w:eastAsiaTheme="minorEastAsia"/>
        <w:i/>
        <w:noProof/>
        <w:sz w:val="18"/>
        <w:szCs w:val="18"/>
        <w:lang w:eastAsia="es-PY"/>
      </w:rPr>
    </w:pPr>
  </w:p>
  <w:p w14:paraId="3BA727E2" w14:textId="77777777" w:rsidR="008406AA" w:rsidRPr="00132C3F" w:rsidRDefault="008406AA" w:rsidP="00132C3F">
    <w:pPr>
      <w:pBdr>
        <w:bottom w:val="single" w:sz="4" w:space="1" w:color="auto"/>
      </w:pBdr>
      <w:tabs>
        <w:tab w:val="center" w:pos="4419"/>
        <w:tab w:val="right" w:pos="8838"/>
      </w:tabs>
      <w:spacing w:after="0" w:line="240" w:lineRule="auto"/>
      <w:jc w:val="center"/>
      <w:rPr>
        <w:rFonts w:ascii="Times New Roman" w:eastAsiaTheme="minorEastAsia" w:hAnsi="Times New Roman"/>
        <w:i/>
        <w:sz w:val="18"/>
        <w:szCs w:val="18"/>
        <w:lang w:eastAsia="es-PY"/>
      </w:rPr>
    </w:pPr>
    <w:r w:rsidRPr="00132C3F">
      <w:rPr>
        <w:rFonts w:ascii="Times New Roman" w:eastAsiaTheme="minorEastAsia" w:hAnsi="Times New Roman"/>
        <w:i/>
        <w:sz w:val="18"/>
        <w:szCs w:val="18"/>
        <w:lang w:eastAsia="es-PY"/>
      </w:rPr>
      <w:t>Misión: “Aportar a la sociedad profesionales Veterinarios con compromiso social”</w:t>
    </w:r>
  </w:p>
  <w:p w14:paraId="3A283BA9" w14:textId="77777777" w:rsidR="008406AA" w:rsidRDefault="008406A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7A2660D"/>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6"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1"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2"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3"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52DF03EA"/>
    <w:multiLevelType w:val="hybridMultilevel"/>
    <w:tmpl w:val="3A765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15:restartNumberingAfterBreak="0">
    <w:nsid w:val="5750712D"/>
    <w:multiLevelType w:val="hybridMultilevel"/>
    <w:tmpl w:val="56FA25AC"/>
    <w:lvl w:ilvl="0" w:tplc="3C0A0001">
      <w:start w:val="1"/>
      <w:numFmt w:val="bullet"/>
      <w:lvlText w:val=""/>
      <w:lvlJc w:val="left"/>
      <w:pPr>
        <w:ind w:left="360" w:hanging="360"/>
      </w:pPr>
      <w:rPr>
        <w:rFonts w:ascii="Symbol" w:hAnsi="Symbol" w:hint="default"/>
      </w:rPr>
    </w:lvl>
    <w:lvl w:ilvl="1" w:tplc="3C0A0003">
      <w:start w:val="1"/>
      <w:numFmt w:val="bullet"/>
      <w:lvlText w:val="o"/>
      <w:lvlJc w:val="left"/>
      <w:pPr>
        <w:ind w:left="1080" w:hanging="360"/>
      </w:pPr>
      <w:rPr>
        <w:rFonts w:ascii="Courier New" w:hAnsi="Courier New" w:cs="Courier New" w:hint="default"/>
      </w:rPr>
    </w:lvl>
    <w:lvl w:ilvl="2" w:tplc="3C0A0005">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27"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15:restartNumberingAfterBreak="0">
    <w:nsid w:val="5F7B3DE7"/>
    <w:multiLevelType w:val="hybridMultilevel"/>
    <w:tmpl w:val="7520C2AE"/>
    <w:lvl w:ilvl="0" w:tplc="3C0A0001">
      <w:start w:val="1"/>
      <w:numFmt w:val="bullet"/>
      <w:lvlText w:val=""/>
      <w:lvlJc w:val="left"/>
      <w:pPr>
        <w:ind w:left="1473" w:hanging="360"/>
      </w:pPr>
      <w:rPr>
        <w:rFonts w:ascii="Symbol" w:hAnsi="Symbol" w:hint="default"/>
      </w:rPr>
    </w:lvl>
    <w:lvl w:ilvl="1" w:tplc="3C0A0003">
      <w:start w:val="1"/>
      <w:numFmt w:val="bullet"/>
      <w:lvlText w:val="o"/>
      <w:lvlJc w:val="left"/>
      <w:pPr>
        <w:ind w:left="2193" w:hanging="360"/>
      </w:pPr>
      <w:rPr>
        <w:rFonts w:ascii="Courier New" w:hAnsi="Courier New" w:cs="Courier New" w:hint="default"/>
      </w:rPr>
    </w:lvl>
    <w:lvl w:ilvl="2" w:tplc="C068E138">
      <w:numFmt w:val="bullet"/>
      <w:lvlText w:val="-"/>
      <w:lvlJc w:val="left"/>
      <w:pPr>
        <w:ind w:left="2913" w:hanging="360"/>
      </w:pPr>
      <w:rPr>
        <w:rFonts w:ascii="Arial Narrow" w:eastAsia="Times New Roman" w:hAnsi="Arial Narrow" w:cs="Calibri" w:hint="default"/>
      </w:rPr>
    </w:lvl>
    <w:lvl w:ilvl="3" w:tplc="3C0A0001" w:tentative="1">
      <w:start w:val="1"/>
      <w:numFmt w:val="bullet"/>
      <w:lvlText w:val=""/>
      <w:lvlJc w:val="left"/>
      <w:pPr>
        <w:ind w:left="3633" w:hanging="360"/>
      </w:pPr>
      <w:rPr>
        <w:rFonts w:ascii="Symbol" w:hAnsi="Symbol" w:hint="default"/>
      </w:rPr>
    </w:lvl>
    <w:lvl w:ilvl="4" w:tplc="3C0A0003" w:tentative="1">
      <w:start w:val="1"/>
      <w:numFmt w:val="bullet"/>
      <w:lvlText w:val="o"/>
      <w:lvlJc w:val="left"/>
      <w:pPr>
        <w:ind w:left="4353" w:hanging="360"/>
      </w:pPr>
      <w:rPr>
        <w:rFonts w:ascii="Courier New" w:hAnsi="Courier New" w:cs="Courier New" w:hint="default"/>
      </w:rPr>
    </w:lvl>
    <w:lvl w:ilvl="5" w:tplc="3C0A0005" w:tentative="1">
      <w:start w:val="1"/>
      <w:numFmt w:val="bullet"/>
      <w:lvlText w:val=""/>
      <w:lvlJc w:val="left"/>
      <w:pPr>
        <w:ind w:left="5073" w:hanging="360"/>
      </w:pPr>
      <w:rPr>
        <w:rFonts w:ascii="Wingdings" w:hAnsi="Wingdings" w:hint="default"/>
      </w:rPr>
    </w:lvl>
    <w:lvl w:ilvl="6" w:tplc="3C0A0001" w:tentative="1">
      <w:start w:val="1"/>
      <w:numFmt w:val="bullet"/>
      <w:lvlText w:val=""/>
      <w:lvlJc w:val="left"/>
      <w:pPr>
        <w:ind w:left="5793" w:hanging="360"/>
      </w:pPr>
      <w:rPr>
        <w:rFonts w:ascii="Symbol" w:hAnsi="Symbol" w:hint="default"/>
      </w:rPr>
    </w:lvl>
    <w:lvl w:ilvl="7" w:tplc="3C0A0003" w:tentative="1">
      <w:start w:val="1"/>
      <w:numFmt w:val="bullet"/>
      <w:lvlText w:val="o"/>
      <w:lvlJc w:val="left"/>
      <w:pPr>
        <w:ind w:left="6513" w:hanging="360"/>
      </w:pPr>
      <w:rPr>
        <w:rFonts w:ascii="Courier New" w:hAnsi="Courier New" w:cs="Courier New" w:hint="default"/>
      </w:rPr>
    </w:lvl>
    <w:lvl w:ilvl="8" w:tplc="3C0A0005" w:tentative="1">
      <w:start w:val="1"/>
      <w:numFmt w:val="bullet"/>
      <w:lvlText w:val=""/>
      <w:lvlJc w:val="left"/>
      <w:pPr>
        <w:ind w:left="7233" w:hanging="360"/>
      </w:pPr>
      <w:rPr>
        <w:rFonts w:ascii="Wingdings" w:hAnsi="Wingdings" w:hint="default"/>
      </w:rPr>
    </w:lvl>
  </w:abstractNum>
  <w:abstractNum w:abstractNumId="31" w15:restartNumberingAfterBreak="0">
    <w:nsid w:val="5FCD0288"/>
    <w:multiLevelType w:val="hybridMultilevel"/>
    <w:tmpl w:val="C5D4131C"/>
    <w:lvl w:ilvl="0" w:tplc="9BB26536">
      <w:start w:val="1"/>
      <w:numFmt w:val="decimal"/>
      <w:lvlText w:val="%1."/>
      <w:lvlJc w:val="left"/>
      <w:pPr>
        <w:tabs>
          <w:tab w:val="num" w:pos="1689"/>
        </w:tabs>
        <w:ind w:left="1689" w:hanging="360"/>
      </w:pPr>
      <w:rPr>
        <w:b/>
      </w:rPr>
    </w:lvl>
    <w:lvl w:ilvl="1" w:tplc="FFFFFFFF" w:tentative="1">
      <w:start w:val="1"/>
      <w:numFmt w:val="lowerLetter"/>
      <w:lvlText w:val="%2."/>
      <w:lvlJc w:val="left"/>
      <w:pPr>
        <w:tabs>
          <w:tab w:val="num" w:pos="2409"/>
        </w:tabs>
        <w:ind w:left="2409" w:hanging="360"/>
      </w:pPr>
    </w:lvl>
    <w:lvl w:ilvl="2" w:tplc="FFFFFFFF" w:tentative="1">
      <w:start w:val="1"/>
      <w:numFmt w:val="lowerRoman"/>
      <w:lvlText w:val="%3."/>
      <w:lvlJc w:val="right"/>
      <w:pPr>
        <w:tabs>
          <w:tab w:val="num" w:pos="3129"/>
        </w:tabs>
        <w:ind w:left="3129" w:hanging="180"/>
      </w:pPr>
    </w:lvl>
    <w:lvl w:ilvl="3" w:tplc="FFFFFFFF" w:tentative="1">
      <w:start w:val="1"/>
      <w:numFmt w:val="decimal"/>
      <w:lvlText w:val="%4."/>
      <w:lvlJc w:val="left"/>
      <w:pPr>
        <w:tabs>
          <w:tab w:val="num" w:pos="3849"/>
        </w:tabs>
        <w:ind w:left="3849" w:hanging="360"/>
      </w:pPr>
    </w:lvl>
    <w:lvl w:ilvl="4" w:tplc="FFFFFFFF" w:tentative="1">
      <w:start w:val="1"/>
      <w:numFmt w:val="lowerLetter"/>
      <w:lvlText w:val="%5."/>
      <w:lvlJc w:val="left"/>
      <w:pPr>
        <w:tabs>
          <w:tab w:val="num" w:pos="4569"/>
        </w:tabs>
        <w:ind w:left="4569" w:hanging="360"/>
      </w:pPr>
    </w:lvl>
    <w:lvl w:ilvl="5" w:tplc="FFFFFFFF" w:tentative="1">
      <w:start w:val="1"/>
      <w:numFmt w:val="lowerRoman"/>
      <w:lvlText w:val="%6."/>
      <w:lvlJc w:val="right"/>
      <w:pPr>
        <w:tabs>
          <w:tab w:val="num" w:pos="5289"/>
        </w:tabs>
        <w:ind w:left="5289" w:hanging="180"/>
      </w:pPr>
    </w:lvl>
    <w:lvl w:ilvl="6" w:tplc="FFFFFFFF" w:tentative="1">
      <w:start w:val="1"/>
      <w:numFmt w:val="decimal"/>
      <w:lvlText w:val="%7."/>
      <w:lvlJc w:val="left"/>
      <w:pPr>
        <w:tabs>
          <w:tab w:val="num" w:pos="6009"/>
        </w:tabs>
        <w:ind w:left="6009" w:hanging="360"/>
      </w:pPr>
    </w:lvl>
    <w:lvl w:ilvl="7" w:tplc="FFFFFFFF" w:tentative="1">
      <w:start w:val="1"/>
      <w:numFmt w:val="lowerLetter"/>
      <w:lvlText w:val="%8."/>
      <w:lvlJc w:val="left"/>
      <w:pPr>
        <w:tabs>
          <w:tab w:val="num" w:pos="6729"/>
        </w:tabs>
        <w:ind w:left="6729" w:hanging="360"/>
      </w:pPr>
    </w:lvl>
    <w:lvl w:ilvl="8" w:tplc="FFFFFFFF" w:tentative="1">
      <w:start w:val="1"/>
      <w:numFmt w:val="lowerRoman"/>
      <w:lvlText w:val="%9."/>
      <w:lvlJc w:val="right"/>
      <w:pPr>
        <w:tabs>
          <w:tab w:val="num" w:pos="7449"/>
        </w:tabs>
        <w:ind w:left="7449"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15:restartNumberingAfterBreak="0">
    <w:nsid w:val="604E48EA"/>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4"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5"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6"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7"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9"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2306F55"/>
    <w:multiLevelType w:val="hybridMultilevel"/>
    <w:tmpl w:val="F508F1CA"/>
    <w:lvl w:ilvl="0" w:tplc="7D5C9D18">
      <w:start w:val="1"/>
      <w:numFmt w:val="decimal"/>
      <w:lvlText w:val="%1."/>
      <w:lvlJc w:val="left"/>
      <w:pPr>
        <w:ind w:left="720" w:hanging="360"/>
      </w:pPr>
      <w:rPr>
        <w:rFonts w:hint="default"/>
        <w:b/>
        <w:i w:val="0"/>
        <w:color w:val="auto"/>
        <w:sz w:val="18"/>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15:restartNumberingAfterBreak="0">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7"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8"/>
  </w:num>
  <w:num w:numId="2">
    <w:abstractNumId w:val="35"/>
  </w:num>
  <w:num w:numId="3">
    <w:abstractNumId w:val="5"/>
  </w:num>
  <w:num w:numId="4">
    <w:abstractNumId w:val="28"/>
  </w:num>
  <w:num w:numId="5">
    <w:abstractNumId w:val="29"/>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num>
  <w:num w:numId="10">
    <w:abstractNumId w:val="34"/>
  </w:num>
  <w:num w:numId="11">
    <w:abstractNumId w:val="40"/>
  </w:num>
  <w:num w:numId="12">
    <w:abstractNumId w:val="38"/>
  </w:num>
  <w:num w:numId="13">
    <w:abstractNumId w:val="37"/>
  </w:num>
  <w:num w:numId="14">
    <w:abstractNumId w:val="39"/>
  </w:num>
  <w:num w:numId="15">
    <w:abstractNumId w:val="16"/>
  </w:num>
  <w:num w:numId="16">
    <w:abstractNumId w:val="23"/>
  </w:num>
  <w:num w:numId="17">
    <w:abstractNumId w:val="43"/>
  </w:num>
  <w:num w:numId="18">
    <w:abstractNumId w:val="19"/>
  </w:num>
  <w:num w:numId="19">
    <w:abstractNumId w:val="7"/>
  </w:num>
  <w:num w:numId="20">
    <w:abstractNumId w:val="21"/>
  </w:num>
  <w:num w:numId="21">
    <w:abstractNumId w:val="2"/>
  </w:num>
  <w:num w:numId="22">
    <w:abstractNumId w:val="22"/>
  </w:num>
  <w:num w:numId="23">
    <w:abstractNumId w:val="44"/>
  </w:num>
  <w:num w:numId="24">
    <w:abstractNumId w:val="27"/>
  </w:num>
  <w:num w:numId="25">
    <w:abstractNumId w:val="47"/>
  </w:num>
  <w:num w:numId="26">
    <w:abstractNumId w:val="14"/>
  </w:num>
  <w:num w:numId="27">
    <w:abstractNumId w:val="17"/>
  </w:num>
  <w:num w:numId="28">
    <w:abstractNumId w:val="25"/>
  </w:num>
  <w:num w:numId="29">
    <w:abstractNumId w:val="32"/>
  </w:num>
  <w:num w:numId="30">
    <w:abstractNumId w:val="1"/>
  </w:num>
  <w:num w:numId="31">
    <w:abstractNumId w:val="20"/>
  </w:num>
  <w:num w:numId="32">
    <w:abstractNumId w:val="41"/>
  </w:num>
  <w:num w:numId="33">
    <w:abstractNumId w:val="10"/>
  </w:num>
  <w:num w:numId="34">
    <w:abstractNumId w:val="8"/>
  </w:num>
  <w:num w:numId="35">
    <w:abstractNumId w:val="45"/>
  </w:num>
  <w:num w:numId="36">
    <w:abstractNumId w:val="6"/>
  </w:num>
  <w:num w:numId="37">
    <w:abstractNumId w:val="48"/>
  </w:num>
  <w:num w:numId="38">
    <w:abstractNumId w:val="12"/>
  </w:num>
  <w:num w:numId="39">
    <w:abstractNumId w:val="15"/>
  </w:num>
  <w:num w:numId="40">
    <w:abstractNumId w:val="46"/>
  </w:num>
  <w:num w:numId="41">
    <w:abstractNumId w:val="36"/>
  </w:num>
  <w:num w:numId="42">
    <w:abstractNumId w:val="13"/>
  </w:num>
  <w:num w:numId="43">
    <w:abstractNumId w:val="0"/>
  </w:num>
  <w:num w:numId="44">
    <w:abstractNumId w:val="31"/>
  </w:num>
  <w:num w:numId="45">
    <w:abstractNumId w:val="30"/>
  </w:num>
  <w:num w:numId="46">
    <w:abstractNumId w:val="26"/>
  </w:num>
  <w:num w:numId="47">
    <w:abstractNumId w:val="9"/>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5F6E"/>
    <w:rsid w:val="00010315"/>
    <w:rsid w:val="0001405B"/>
    <w:rsid w:val="00014212"/>
    <w:rsid w:val="000158ED"/>
    <w:rsid w:val="00023171"/>
    <w:rsid w:val="00026914"/>
    <w:rsid w:val="00033B47"/>
    <w:rsid w:val="00035CEB"/>
    <w:rsid w:val="00061E4F"/>
    <w:rsid w:val="00074656"/>
    <w:rsid w:val="0008485D"/>
    <w:rsid w:val="000A45A3"/>
    <w:rsid w:val="000B3799"/>
    <w:rsid w:val="000B7024"/>
    <w:rsid w:val="000C6691"/>
    <w:rsid w:val="000D313C"/>
    <w:rsid w:val="000D5C09"/>
    <w:rsid w:val="000E169C"/>
    <w:rsid w:val="000E4893"/>
    <w:rsid w:val="000E5A80"/>
    <w:rsid w:val="000F6F8F"/>
    <w:rsid w:val="0010139B"/>
    <w:rsid w:val="001047BD"/>
    <w:rsid w:val="00107965"/>
    <w:rsid w:val="0012194C"/>
    <w:rsid w:val="0012233D"/>
    <w:rsid w:val="00127541"/>
    <w:rsid w:val="00130A17"/>
    <w:rsid w:val="00132C3F"/>
    <w:rsid w:val="00134709"/>
    <w:rsid w:val="00140563"/>
    <w:rsid w:val="001453F0"/>
    <w:rsid w:val="00155861"/>
    <w:rsid w:val="0015717B"/>
    <w:rsid w:val="00173C9E"/>
    <w:rsid w:val="00180557"/>
    <w:rsid w:val="00182ECD"/>
    <w:rsid w:val="00182FAF"/>
    <w:rsid w:val="00186A01"/>
    <w:rsid w:val="001A3568"/>
    <w:rsid w:val="001A56E7"/>
    <w:rsid w:val="001B0511"/>
    <w:rsid w:val="001B32CF"/>
    <w:rsid w:val="001B4F53"/>
    <w:rsid w:val="001C252A"/>
    <w:rsid w:val="001C3235"/>
    <w:rsid w:val="001D23AD"/>
    <w:rsid w:val="001D44F5"/>
    <w:rsid w:val="001D7681"/>
    <w:rsid w:val="001E42A2"/>
    <w:rsid w:val="001E6347"/>
    <w:rsid w:val="001F62A3"/>
    <w:rsid w:val="00200A95"/>
    <w:rsid w:val="0021195E"/>
    <w:rsid w:val="002130E2"/>
    <w:rsid w:val="00215499"/>
    <w:rsid w:val="00217A6B"/>
    <w:rsid w:val="00224944"/>
    <w:rsid w:val="00235DA0"/>
    <w:rsid w:val="0023656B"/>
    <w:rsid w:val="00241613"/>
    <w:rsid w:val="00243D51"/>
    <w:rsid w:val="00250F3A"/>
    <w:rsid w:val="00253492"/>
    <w:rsid w:val="00256866"/>
    <w:rsid w:val="0026247F"/>
    <w:rsid w:val="00263967"/>
    <w:rsid w:val="00271C4A"/>
    <w:rsid w:val="00273794"/>
    <w:rsid w:val="00280533"/>
    <w:rsid w:val="00281F66"/>
    <w:rsid w:val="0028397F"/>
    <w:rsid w:val="00285FF9"/>
    <w:rsid w:val="00290681"/>
    <w:rsid w:val="00292A53"/>
    <w:rsid w:val="002B18F0"/>
    <w:rsid w:val="002B208D"/>
    <w:rsid w:val="002C1811"/>
    <w:rsid w:val="002C623B"/>
    <w:rsid w:val="002D371B"/>
    <w:rsid w:val="002D3E7A"/>
    <w:rsid w:val="002D4C87"/>
    <w:rsid w:val="002E2A80"/>
    <w:rsid w:val="002F03F6"/>
    <w:rsid w:val="002F7114"/>
    <w:rsid w:val="003023D1"/>
    <w:rsid w:val="0030534E"/>
    <w:rsid w:val="00310AED"/>
    <w:rsid w:val="00314764"/>
    <w:rsid w:val="00320350"/>
    <w:rsid w:val="003303B8"/>
    <w:rsid w:val="003303C3"/>
    <w:rsid w:val="00330F86"/>
    <w:rsid w:val="00341EB9"/>
    <w:rsid w:val="00344823"/>
    <w:rsid w:val="00361E1D"/>
    <w:rsid w:val="003633D4"/>
    <w:rsid w:val="003640C8"/>
    <w:rsid w:val="00366852"/>
    <w:rsid w:val="003815D1"/>
    <w:rsid w:val="00381ED7"/>
    <w:rsid w:val="003842CB"/>
    <w:rsid w:val="003A3EE0"/>
    <w:rsid w:val="003B5283"/>
    <w:rsid w:val="003C0B8F"/>
    <w:rsid w:val="003C487F"/>
    <w:rsid w:val="003D1C8A"/>
    <w:rsid w:val="003E7D7B"/>
    <w:rsid w:val="003F65FB"/>
    <w:rsid w:val="00403559"/>
    <w:rsid w:val="004038B8"/>
    <w:rsid w:val="0041444B"/>
    <w:rsid w:val="004144C3"/>
    <w:rsid w:val="00422221"/>
    <w:rsid w:val="00427E4B"/>
    <w:rsid w:val="00431BD2"/>
    <w:rsid w:val="004331F3"/>
    <w:rsid w:val="00440F84"/>
    <w:rsid w:val="004462CF"/>
    <w:rsid w:val="00455182"/>
    <w:rsid w:val="00461BEA"/>
    <w:rsid w:val="004638BB"/>
    <w:rsid w:val="004738C8"/>
    <w:rsid w:val="00475497"/>
    <w:rsid w:val="00496331"/>
    <w:rsid w:val="004A1290"/>
    <w:rsid w:val="004A6309"/>
    <w:rsid w:val="004A7D22"/>
    <w:rsid w:val="004B187B"/>
    <w:rsid w:val="004B2EEE"/>
    <w:rsid w:val="004B59A6"/>
    <w:rsid w:val="004C039D"/>
    <w:rsid w:val="004C62A9"/>
    <w:rsid w:val="004D377C"/>
    <w:rsid w:val="004D3D6D"/>
    <w:rsid w:val="004D591A"/>
    <w:rsid w:val="004D7F5F"/>
    <w:rsid w:val="004E13B2"/>
    <w:rsid w:val="004E183D"/>
    <w:rsid w:val="004E4203"/>
    <w:rsid w:val="004E69A3"/>
    <w:rsid w:val="004F587D"/>
    <w:rsid w:val="00511A0D"/>
    <w:rsid w:val="00513A6E"/>
    <w:rsid w:val="005154A6"/>
    <w:rsid w:val="005221F3"/>
    <w:rsid w:val="00532884"/>
    <w:rsid w:val="00543486"/>
    <w:rsid w:val="00545902"/>
    <w:rsid w:val="005526B7"/>
    <w:rsid w:val="005541FE"/>
    <w:rsid w:val="00554A0E"/>
    <w:rsid w:val="00557DE0"/>
    <w:rsid w:val="0056090E"/>
    <w:rsid w:val="00564D6D"/>
    <w:rsid w:val="005664D8"/>
    <w:rsid w:val="00570376"/>
    <w:rsid w:val="00571234"/>
    <w:rsid w:val="005723D3"/>
    <w:rsid w:val="0057393C"/>
    <w:rsid w:val="00574786"/>
    <w:rsid w:val="00583B73"/>
    <w:rsid w:val="0058431E"/>
    <w:rsid w:val="005863AC"/>
    <w:rsid w:val="005A2AC0"/>
    <w:rsid w:val="005A3612"/>
    <w:rsid w:val="005B153B"/>
    <w:rsid w:val="005B4F7A"/>
    <w:rsid w:val="005C10A3"/>
    <w:rsid w:val="005C1D3E"/>
    <w:rsid w:val="005C51A5"/>
    <w:rsid w:val="005C5317"/>
    <w:rsid w:val="005D2C6A"/>
    <w:rsid w:val="005D510B"/>
    <w:rsid w:val="005E131D"/>
    <w:rsid w:val="005E3769"/>
    <w:rsid w:val="005E4798"/>
    <w:rsid w:val="005E7C9F"/>
    <w:rsid w:val="005E7E30"/>
    <w:rsid w:val="005F2E2C"/>
    <w:rsid w:val="005F6D7A"/>
    <w:rsid w:val="00606947"/>
    <w:rsid w:val="00610735"/>
    <w:rsid w:val="006119A4"/>
    <w:rsid w:val="00611EDA"/>
    <w:rsid w:val="00612304"/>
    <w:rsid w:val="00615527"/>
    <w:rsid w:val="00626F10"/>
    <w:rsid w:val="00631F65"/>
    <w:rsid w:val="006333B2"/>
    <w:rsid w:val="00644584"/>
    <w:rsid w:val="00651114"/>
    <w:rsid w:val="00652C9E"/>
    <w:rsid w:val="00655E00"/>
    <w:rsid w:val="00666DCB"/>
    <w:rsid w:val="00667C00"/>
    <w:rsid w:val="0067437B"/>
    <w:rsid w:val="006761E4"/>
    <w:rsid w:val="006830BB"/>
    <w:rsid w:val="0068572E"/>
    <w:rsid w:val="00685C80"/>
    <w:rsid w:val="00686BB7"/>
    <w:rsid w:val="00694378"/>
    <w:rsid w:val="006B0D43"/>
    <w:rsid w:val="006B3670"/>
    <w:rsid w:val="006B48AB"/>
    <w:rsid w:val="006C4336"/>
    <w:rsid w:val="006D012B"/>
    <w:rsid w:val="006D1AEA"/>
    <w:rsid w:val="006E0CFD"/>
    <w:rsid w:val="006E3233"/>
    <w:rsid w:val="00704C84"/>
    <w:rsid w:val="00707DD9"/>
    <w:rsid w:val="00711B0E"/>
    <w:rsid w:val="0072154F"/>
    <w:rsid w:val="007262B6"/>
    <w:rsid w:val="00741391"/>
    <w:rsid w:val="00742F6A"/>
    <w:rsid w:val="007435AB"/>
    <w:rsid w:val="007458B9"/>
    <w:rsid w:val="00753877"/>
    <w:rsid w:val="007547B5"/>
    <w:rsid w:val="00757A0A"/>
    <w:rsid w:val="00761A1F"/>
    <w:rsid w:val="00763033"/>
    <w:rsid w:val="00765B78"/>
    <w:rsid w:val="00770832"/>
    <w:rsid w:val="00774386"/>
    <w:rsid w:val="007753A6"/>
    <w:rsid w:val="00777AC9"/>
    <w:rsid w:val="00783FC3"/>
    <w:rsid w:val="007847CE"/>
    <w:rsid w:val="007851BA"/>
    <w:rsid w:val="00787D0D"/>
    <w:rsid w:val="007903E6"/>
    <w:rsid w:val="00793F2A"/>
    <w:rsid w:val="00797F5C"/>
    <w:rsid w:val="007A7986"/>
    <w:rsid w:val="007B255E"/>
    <w:rsid w:val="007B3660"/>
    <w:rsid w:val="007B57C0"/>
    <w:rsid w:val="007B6306"/>
    <w:rsid w:val="007C1970"/>
    <w:rsid w:val="007C23D9"/>
    <w:rsid w:val="007C6A83"/>
    <w:rsid w:val="007D2766"/>
    <w:rsid w:val="007D5517"/>
    <w:rsid w:val="007E239D"/>
    <w:rsid w:val="007E6687"/>
    <w:rsid w:val="007F7174"/>
    <w:rsid w:val="008116BF"/>
    <w:rsid w:val="00814337"/>
    <w:rsid w:val="008318D7"/>
    <w:rsid w:val="00835E6B"/>
    <w:rsid w:val="008406AA"/>
    <w:rsid w:val="00844C22"/>
    <w:rsid w:val="0086474A"/>
    <w:rsid w:val="00866147"/>
    <w:rsid w:val="0087037B"/>
    <w:rsid w:val="0087278F"/>
    <w:rsid w:val="00880949"/>
    <w:rsid w:val="00880D90"/>
    <w:rsid w:val="0088453E"/>
    <w:rsid w:val="00887A41"/>
    <w:rsid w:val="008933E6"/>
    <w:rsid w:val="00893552"/>
    <w:rsid w:val="008966A7"/>
    <w:rsid w:val="008A7BFD"/>
    <w:rsid w:val="008B110A"/>
    <w:rsid w:val="008B1DB9"/>
    <w:rsid w:val="008B4C26"/>
    <w:rsid w:val="008C0F44"/>
    <w:rsid w:val="008C1B4A"/>
    <w:rsid w:val="008C43AE"/>
    <w:rsid w:val="008D2059"/>
    <w:rsid w:val="008E5B81"/>
    <w:rsid w:val="008F0F24"/>
    <w:rsid w:val="008F200B"/>
    <w:rsid w:val="008F622A"/>
    <w:rsid w:val="00900976"/>
    <w:rsid w:val="009100EE"/>
    <w:rsid w:val="00914581"/>
    <w:rsid w:val="0092019F"/>
    <w:rsid w:val="00920931"/>
    <w:rsid w:val="009216F0"/>
    <w:rsid w:val="00921766"/>
    <w:rsid w:val="00942E98"/>
    <w:rsid w:val="00963130"/>
    <w:rsid w:val="00964A64"/>
    <w:rsid w:val="0096502F"/>
    <w:rsid w:val="0096784A"/>
    <w:rsid w:val="009705C0"/>
    <w:rsid w:val="00990CF4"/>
    <w:rsid w:val="00993743"/>
    <w:rsid w:val="0099442E"/>
    <w:rsid w:val="0099500D"/>
    <w:rsid w:val="00995056"/>
    <w:rsid w:val="009A0275"/>
    <w:rsid w:val="009A3BD0"/>
    <w:rsid w:val="009B1AE4"/>
    <w:rsid w:val="009B44B0"/>
    <w:rsid w:val="009B6122"/>
    <w:rsid w:val="009C0579"/>
    <w:rsid w:val="009C1B9A"/>
    <w:rsid w:val="009C3D6E"/>
    <w:rsid w:val="009C5465"/>
    <w:rsid w:val="009D2E7B"/>
    <w:rsid w:val="009D382D"/>
    <w:rsid w:val="009E0B93"/>
    <w:rsid w:val="009F141F"/>
    <w:rsid w:val="009F536E"/>
    <w:rsid w:val="00A00107"/>
    <w:rsid w:val="00A040A2"/>
    <w:rsid w:val="00A165CC"/>
    <w:rsid w:val="00A1743F"/>
    <w:rsid w:val="00A23656"/>
    <w:rsid w:val="00A26611"/>
    <w:rsid w:val="00A35663"/>
    <w:rsid w:val="00A35CDC"/>
    <w:rsid w:val="00A37673"/>
    <w:rsid w:val="00A414AD"/>
    <w:rsid w:val="00A4217C"/>
    <w:rsid w:val="00A4672D"/>
    <w:rsid w:val="00A555C5"/>
    <w:rsid w:val="00A64641"/>
    <w:rsid w:val="00A6774E"/>
    <w:rsid w:val="00A75691"/>
    <w:rsid w:val="00A8113B"/>
    <w:rsid w:val="00A840A5"/>
    <w:rsid w:val="00A8556C"/>
    <w:rsid w:val="00A9013B"/>
    <w:rsid w:val="00A90874"/>
    <w:rsid w:val="00A91809"/>
    <w:rsid w:val="00A91DD5"/>
    <w:rsid w:val="00A92686"/>
    <w:rsid w:val="00A94CBE"/>
    <w:rsid w:val="00AA2C93"/>
    <w:rsid w:val="00AA3AA2"/>
    <w:rsid w:val="00AB1679"/>
    <w:rsid w:val="00AB26A2"/>
    <w:rsid w:val="00AB53A6"/>
    <w:rsid w:val="00AC0322"/>
    <w:rsid w:val="00AC6AF1"/>
    <w:rsid w:val="00AD2B9A"/>
    <w:rsid w:val="00AD3598"/>
    <w:rsid w:val="00AD7D92"/>
    <w:rsid w:val="00AE46E8"/>
    <w:rsid w:val="00AE6139"/>
    <w:rsid w:val="00B00B28"/>
    <w:rsid w:val="00B012BE"/>
    <w:rsid w:val="00B1518B"/>
    <w:rsid w:val="00B16627"/>
    <w:rsid w:val="00B242C8"/>
    <w:rsid w:val="00B25658"/>
    <w:rsid w:val="00B46517"/>
    <w:rsid w:val="00B51CC7"/>
    <w:rsid w:val="00B650FE"/>
    <w:rsid w:val="00B65772"/>
    <w:rsid w:val="00B710B6"/>
    <w:rsid w:val="00B72282"/>
    <w:rsid w:val="00B72CDA"/>
    <w:rsid w:val="00B733E1"/>
    <w:rsid w:val="00B818F0"/>
    <w:rsid w:val="00B91E1C"/>
    <w:rsid w:val="00B92B18"/>
    <w:rsid w:val="00B92C10"/>
    <w:rsid w:val="00B93E1E"/>
    <w:rsid w:val="00BA062A"/>
    <w:rsid w:val="00BB13B8"/>
    <w:rsid w:val="00BB6178"/>
    <w:rsid w:val="00BB6BA1"/>
    <w:rsid w:val="00BC0206"/>
    <w:rsid w:val="00BC3529"/>
    <w:rsid w:val="00BD0A3C"/>
    <w:rsid w:val="00BD5144"/>
    <w:rsid w:val="00BD797A"/>
    <w:rsid w:val="00BE07AF"/>
    <w:rsid w:val="00BE2E54"/>
    <w:rsid w:val="00BF085C"/>
    <w:rsid w:val="00BF1C21"/>
    <w:rsid w:val="00C05BA3"/>
    <w:rsid w:val="00C10B30"/>
    <w:rsid w:val="00C110A7"/>
    <w:rsid w:val="00C13478"/>
    <w:rsid w:val="00C24198"/>
    <w:rsid w:val="00C32CBA"/>
    <w:rsid w:val="00C379D0"/>
    <w:rsid w:val="00C445EB"/>
    <w:rsid w:val="00C44C33"/>
    <w:rsid w:val="00C53A7F"/>
    <w:rsid w:val="00C5575E"/>
    <w:rsid w:val="00C61829"/>
    <w:rsid w:val="00C662B0"/>
    <w:rsid w:val="00C7067B"/>
    <w:rsid w:val="00C76157"/>
    <w:rsid w:val="00C82218"/>
    <w:rsid w:val="00C869A9"/>
    <w:rsid w:val="00C87CC5"/>
    <w:rsid w:val="00C907FF"/>
    <w:rsid w:val="00C90A12"/>
    <w:rsid w:val="00C94045"/>
    <w:rsid w:val="00CA540F"/>
    <w:rsid w:val="00CA5726"/>
    <w:rsid w:val="00CA6E5B"/>
    <w:rsid w:val="00CA7145"/>
    <w:rsid w:val="00CB3099"/>
    <w:rsid w:val="00CC3664"/>
    <w:rsid w:val="00CC6E0D"/>
    <w:rsid w:val="00CE121D"/>
    <w:rsid w:val="00CE75E7"/>
    <w:rsid w:val="00CF1418"/>
    <w:rsid w:val="00CF6C0C"/>
    <w:rsid w:val="00D03E8F"/>
    <w:rsid w:val="00D11BD5"/>
    <w:rsid w:val="00D1316F"/>
    <w:rsid w:val="00D23BCB"/>
    <w:rsid w:val="00D3232F"/>
    <w:rsid w:val="00D457E2"/>
    <w:rsid w:val="00D46FF3"/>
    <w:rsid w:val="00D5148A"/>
    <w:rsid w:val="00D54432"/>
    <w:rsid w:val="00D575DA"/>
    <w:rsid w:val="00D619CB"/>
    <w:rsid w:val="00D62B6C"/>
    <w:rsid w:val="00D63C21"/>
    <w:rsid w:val="00D81C5B"/>
    <w:rsid w:val="00D85CC7"/>
    <w:rsid w:val="00D87104"/>
    <w:rsid w:val="00D90641"/>
    <w:rsid w:val="00D921D3"/>
    <w:rsid w:val="00D9408F"/>
    <w:rsid w:val="00D957FE"/>
    <w:rsid w:val="00DB280F"/>
    <w:rsid w:val="00DB3945"/>
    <w:rsid w:val="00DB5E07"/>
    <w:rsid w:val="00DB6C09"/>
    <w:rsid w:val="00DC1A29"/>
    <w:rsid w:val="00DC3ACA"/>
    <w:rsid w:val="00DC6F29"/>
    <w:rsid w:val="00DD441A"/>
    <w:rsid w:val="00DD4A7C"/>
    <w:rsid w:val="00DD601B"/>
    <w:rsid w:val="00DE42B0"/>
    <w:rsid w:val="00DE5320"/>
    <w:rsid w:val="00DF547D"/>
    <w:rsid w:val="00E01D57"/>
    <w:rsid w:val="00E0617C"/>
    <w:rsid w:val="00E1371B"/>
    <w:rsid w:val="00E148FA"/>
    <w:rsid w:val="00E16765"/>
    <w:rsid w:val="00E172F5"/>
    <w:rsid w:val="00E4280A"/>
    <w:rsid w:val="00E4460A"/>
    <w:rsid w:val="00E516AF"/>
    <w:rsid w:val="00E51A96"/>
    <w:rsid w:val="00E52F4E"/>
    <w:rsid w:val="00E5302B"/>
    <w:rsid w:val="00E537CA"/>
    <w:rsid w:val="00E6349D"/>
    <w:rsid w:val="00E657C3"/>
    <w:rsid w:val="00E717C7"/>
    <w:rsid w:val="00E71B14"/>
    <w:rsid w:val="00E802D0"/>
    <w:rsid w:val="00E82753"/>
    <w:rsid w:val="00E86E64"/>
    <w:rsid w:val="00E92086"/>
    <w:rsid w:val="00E936B3"/>
    <w:rsid w:val="00EA20A1"/>
    <w:rsid w:val="00EB1D45"/>
    <w:rsid w:val="00EB48E8"/>
    <w:rsid w:val="00EB5332"/>
    <w:rsid w:val="00EC2876"/>
    <w:rsid w:val="00ED20F2"/>
    <w:rsid w:val="00ED21C4"/>
    <w:rsid w:val="00ED2F02"/>
    <w:rsid w:val="00ED7AA9"/>
    <w:rsid w:val="00EE5F13"/>
    <w:rsid w:val="00EE6D6A"/>
    <w:rsid w:val="00EE7786"/>
    <w:rsid w:val="00EF1548"/>
    <w:rsid w:val="00EF1E1B"/>
    <w:rsid w:val="00EF6D7F"/>
    <w:rsid w:val="00F02478"/>
    <w:rsid w:val="00F0658F"/>
    <w:rsid w:val="00F06A75"/>
    <w:rsid w:val="00F119DE"/>
    <w:rsid w:val="00F12DF7"/>
    <w:rsid w:val="00F2045E"/>
    <w:rsid w:val="00F254D6"/>
    <w:rsid w:val="00F3395C"/>
    <w:rsid w:val="00F5183B"/>
    <w:rsid w:val="00F53BB3"/>
    <w:rsid w:val="00F64AB8"/>
    <w:rsid w:val="00F6781A"/>
    <w:rsid w:val="00F732AB"/>
    <w:rsid w:val="00F74E6E"/>
    <w:rsid w:val="00F805DE"/>
    <w:rsid w:val="00F83F8C"/>
    <w:rsid w:val="00F97D0C"/>
    <w:rsid w:val="00FA70A7"/>
    <w:rsid w:val="00FD55A1"/>
    <w:rsid w:val="00FD563B"/>
    <w:rsid w:val="00FD5AF5"/>
    <w:rsid w:val="00FD5C19"/>
    <w:rsid w:val="00FE2DAC"/>
    <w:rsid w:val="00FE55A9"/>
    <w:rsid w:val="00FE5F52"/>
    <w:rsid w:val="00FF357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21B38F"/>
  <w15:docId w15:val="{438415F0-766D-4348-8974-B7D4DF48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Sub-Clause Sub-paragraph"/>
    <w:basedOn w:val="Normal"/>
    <w:next w:val="Normal"/>
    <w:link w:val="Ttulo4Car"/>
    <w:uiPriority w:val="9"/>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3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uiPriority w:val="9"/>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Sub-Clause Sub-paragraph Car"/>
    <w:basedOn w:val="Fuentedeprrafopredeter"/>
    <w:link w:val="Ttulo4"/>
    <w:uiPriority w:val="9"/>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Puesto">
    <w:name w:val="Title"/>
    <w:basedOn w:val="Normal"/>
    <w:link w:val="PuestoCar"/>
    <w:qFormat/>
    <w:rsid w:val="002F03F6"/>
    <w:pPr>
      <w:widowControl w:val="0"/>
      <w:adjustRightInd w:val="0"/>
      <w:spacing w:after="0" w:line="360" w:lineRule="atLeast"/>
      <w:jc w:val="center"/>
      <w:textAlignment w:val="baseline"/>
    </w:pPr>
    <w:rPr>
      <w:rFonts w:ascii="Times New Roman" w:eastAsia="Times New Roman" w:hAnsi="Times New Roman" w:cs="Times New Roman"/>
      <w:spacing w:val="42"/>
      <w:sz w:val="36"/>
      <w:szCs w:val="24"/>
    </w:rPr>
  </w:style>
  <w:style w:type="character" w:customStyle="1" w:styleId="PuestoCar">
    <w:name w:val="Puesto Car"/>
    <w:basedOn w:val="Fuentedeprrafopredeter"/>
    <w:link w:val="Puesto"/>
    <w:rsid w:val="002F03F6"/>
    <w:rPr>
      <w:rFonts w:ascii="Times New Roman" w:eastAsia="Times New Roman" w:hAnsi="Times New Roman" w:cs="Times New Roman"/>
      <w:spacing w:val="42"/>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50752861">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6999233">
      <w:bodyDiv w:val="1"/>
      <w:marLeft w:val="0"/>
      <w:marRight w:val="0"/>
      <w:marTop w:val="0"/>
      <w:marBottom w:val="0"/>
      <w:divBdr>
        <w:top w:val="none" w:sz="0" w:space="0" w:color="auto"/>
        <w:left w:val="none" w:sz="0" w:space="0" w:color="auto"/>
        <w:bottom w:val="none" w:sz="0" w:space="0" w:color="auto"/>
        <w:right w:val="none" w:sz="0" w:space="0" w:color="auto"/>
      </w:divBdr>
    </w:div>
    <w:div w:id="765884864">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74277156">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21494843">
      <w:bodyDiv w:val="1"/>
      <w:marLeft w:val="0"/>
      <w:marRight w:val="0"/>
      <w:marTop w:val="0"/>
      <w:marBottom w:val="0"/>
      <w:divBdr>
        <w:top w:val="none" w:sz="0" w:space="0" w:color="auto"/>
        <w:left w:val="none" w:sz="0" w:space="0" w:color="auto"/>
        <w:bottom w:val="none" w:sz="0" w:space="0" w:color="auto"/>
        <w:right w:val="none" w:sz="0" w:space="0" w:color="auto"/>
      </w:divBdr>
    </w:div>
    <w:div w:id="1644846666">
      <w:bodyDiv w:val="1"/>
      <w:marLeft w:val="0"/>
      <w:marRight w:val="0"/>
      <w:marTop w:val="0"/>
      <w:marBottom w:val="0"/>
      <w:divBdr>
        <w:top w:val="none" w:sz="0" w:space="0" w:color="auto"/>
        <w:left w:val="none" w:sz="0" w:space="0" w:color="auto"/>
        <w:bottom w:val="none" w:sz="0" w:space="0" w:color="auto"/>
        <w:right w:val="none" w:sz="0" w:space="0" w:color="auto"/>
      </w:divBdr>
    </w:div>
    <w:div w:id="21155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aciones.gov.p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oleObject" Target="embeddings/oleObject2.bin"/><Relationship Id="rId1" Type="http://schemas.openxmlformats.org/officeDocument/2006/relationships/image" Target="media/image2.wmf"/><Relationship Id="rId5" Type="http://schemas.openxmlformats.org/officeDocument/2006/relationships/hyperlink" Target="mailto:uoc@vet.una.py" TargetMode="External"/><Relationship Id="rId4" Type="http://schemas.openxmlformats.org/officeDocument/2006/relationships/hyperlink" Target="mailto:uoc@vet.una.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F1082-327E-4F60-87C5-64A55DDB7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15</Pages>
  <Words>6143</Words>
  <Characters>33787</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user</cp:lastModifiedBy>
  <cp:revision>25</cp:revision>
  <cp:lastPrinted>2013-04-12T19:26:00Z</cp:lastPrinted>
  <dcterms:created xsi:type="dcterms:W3CDTF">2017-03-01T14:38:00Z</dcterms:created>
  <dcterms:modified xsi:type="dcterms:W3CDTF">2017-03-14T11:00:00Z</dcterms:modified>
</cp:coreProperties>
</file>