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C1" w:rsidRPr="009735F4" w:rsidRDefault="009735F4" w:rsidP="00694E1B">
      <w:pPr>
        <w:widowControl w:val="0"/>
        <w:adjustRightInd w:val="0"/>
        <w:spacing w:after="0" w:line="240" w:lineRule="auto"/>
        <w:jc w:val="both"/>
        <w:rPr>
          <w:rFonts w:eastAsia="Times New Roman" w:cstheme="minorHAnsi"/>
          <w:lang w:val="es-ES" w:eastAsia="es-ES"/>
        </w:rPr>
      </w:pPr>
      <w:r w:rsidRPr="00BA2771">
        <w:rPr>
          <w:rFonts w:ascii="Calibri" w:hAnsi="Calibri"/>
          <w:sz w:val="24"/>
          <w:szCs w:val="24"/>
          <w:lang w:eastAsia="es-ES"/>
        </w:rPr>
        <w:t xml:space="preserve">Entre la Procuraduría General de la República, domiciliada en </w:t>
      </w:r>
      <w:r>
        <w:rPr>
          <w:rFonts w:ascii="Calibri" w:hAnsi="Calibri"/>
          <w:sz w:val="24"/>
          <w:szCs w:val="24"/>
          <w:lang w:eastAsia="es-ES"/>
        </w:rPr>
        <w:t>avenida Mariscal Francisco Solano López Nº 2311 c/ Venezuela</w:t>
      </w:r>
      <w:r w:rsidRPr="00BA2771">
        <w:rPr>
          <w:rFonts w:ascii="Calibri" w:hAnsi="Calibri"/>
          <w:sz w:val="24"/>
          <w:szCs w:val="24"/>
          <w:lang w:eastAsia="es-ES"/>
        </w:rPr>
        <w:t xml:space="preserve">, </w:t>
      </w:r>
      <w:r>
        <w:rPr>
          <w:rFonts w:ascii="Calibri" w:hAnsi="Calibri"/>
          <w:sz w:val="24"/>
          <w:szCs w:val="24"/>
          <w:lang w:eastAsia="es-ES"/>
        </w:rPr>
        <w:t xml:space="preserve">de la ciudad de Asunción, </w:t>
      </w:r>
      <w:r w:rsidRPr="00BA2771">
        <w:rPr>
          <w:rFonts w:ascii="Calibri" w:hAnsi="Calibri"/>
          <w:sz w:val="24"/>
          <w:szCs w:val="24"/>
          <w:lang w:eastAsia="es-ES"/>
        </w:rPr>
        <w:t xml:space="preserve">República del Paraguay, </w:t>
      </w:r>
      <w:r>
        <w:rPr>
          <w:rFonts w:ascii="Calibri" w:hAnsi="Calibri"/>
          <w:sz w:val="24"/>
          <w:szCs w:val="24"/>
          <w:lang w:eastAsia="es-ES"/>
        </w:rPr>
        <w:t xml:space="preserve">por la cual comparece en </w:t>
      </w:r>
      <w:r w:rsidRPr="00BA2771">
        <w:rPr>
          <w:rFonts w:ascii="Calibri" w:hAnsi="Calibri"/>
          <w:sz w:val="24"/>
          <w:szCs w:val="24"/>
          <w:lang w:eastAsia="es-ES"/>
        </w:rPr>
        <w:t xml:space="preserve">este acto el Abg. Roberto Moreno Rodríguez, con cédula de identidad N° 2.312.546, denominada en adelante la CONTRATANTE, por una parte, y, por la otra, la firma </w:t>
      </w:r>
      <w:r>
        <w:rPr>
          <w:rFonts w:ascii="Calibri" w:hAnsi="Calibri"/>
          <w:sz w:val="24"/>
          <w:szCs w:val="24"/>
          <w:lang w:eastAsia="es-ES"/>
        </w:rPr>
        <w:t>xxx</w:t>
      </w:r>
      <w:r w:rsidRPr="00BA2771">
        <w:rPr>
          <w:rFonts w:ascii="Calibri" w:hAnsi="Calibri"/>
          <w:sz w:val="24"/>
          <w:szCs w:val="24"/>
          <w:lang w:eastAsia="es-ES"/>
        </w:rPr>
        <w:t xml:space="preserve">, domiciliada en </w:t>
      </w:r>
      <w:proofErr w:type="spellStart"/>
      <w:r>
        <w:rPr>
          <w:rFonts w:ascii="Calibri" w:hAnsi="Calibri"/>
          <w:sz w:val="24"/>
          <w:szCs w:val="24"/>
          <w:lang w:eastAsia="es-ES"/>
        </w:rPr>
        <w:t>xxxxx</w:t>
      </w:r>
      <w:proofErr w:type="spellEnd"/>
      <w:r w:rsidRPr="00BA2771">
        <w:rPr>
          <w:rFonts w:ascii="Calibri" w:hAnsi="Calibri"/>
          <w:sz w:val="24"/>
          <w:szCs w:val="24"/>
          <w:lang w:eastAsia="es-ES"/>
        </w:rPr>
        <w:t xml:space="preserve">, de la ciudad de </w:t>
      </w:r>
      <w:proofErr w:type="spellStart"/>
      <w:r>
        <w:rPr>
          <w:rFonts w:ascii="Calibri" w:hAnsi="Calibri"/>
          <w:sz w:val="24"/>
          <w:szCs w:val="24"/>
          <w:lang w:eastAsia="es-ES"/>
        </w:rPr>
        <w:t>xxxxx</w:t>
      </w:r>
      <w:proofErr w:type="spellEnd"/>
      <w:r w:rsidRPr="00BA2771">
        <w:rPr>
          <w:rFonts w:ascii="Calibri" w:hAnsi="Calibri"/>
          <w:sz w:val="24"/>
          <w:szCs w:val="24"/>
          <w:lang w:eastAsia="es-ES"/>
        </w:rPr>
        <w:t xml:space="preserve">, República del Paraguay, por la que comparece el </w:t>
      </w:r>
      <w:proofErr w:type="spellStart"/>
      <w:r>
        <w:rPr>
          <w:rFonts w:ascii="Calibri" w:hAnsi="Calibri"/>
          <w:sz w:val="24"/>
          <w:szCs w:val="24"/>
          <w:lang w:eastAsia="es-ES"/>
        </w:rPr>
        <w:t>xxxxxx</w:t>
      </w:r>
      <w:proofErr w:type="spellEnd"/>
      <w:r w:rsidRPr="00BA2771">
        <w:rPr>
          <w:rFonts w:ascii="Calibri" w:hAnsi="Calibri"/>
          <w:sz w:val="24"/>
          <w:szCs w:val="24"/>
          <w:lang w:eastAsia="es-ES"/>
        </w:rPr>
        <w:t xml:space="preserve">, con cédula de identidad N° </w:t>
      </w:r>
      <w:proofErr w:type="spellStart"/>
      <w:r>
        <w:rPr>
          <w:rFonts w:ascii="Calibri" w:hAnsi="Calibri"/>
          <w:sz w:val="24"/>
          <w:szCs w:val="24"/>
          <w:lang w:eastAsia="es-ES"/>
        </w:rPr>
        <w:t>xxxx</w:t>
      </w:r>
      <w:proofErr w:type="spellEnd"/>
      <w:r w:rsidRPr="00BA2771">
        <w:rPr>
          <w:rFonts w:ascii="Calibri" w:hAnsi="Calibri"/>
          <w:sz w:val="24"/>
          <w:szCs w:val="24"/>
          <w:lang w:eastAsia="es-ES"/>
        </w:rPr>
        <w:t xml:space="preserve">, </w:t>
      </w:r>
      <w:proofErr w:type="spellStart"/>
      <w:r>
        <w:rPr>
          <w:rFonts w:ascii="Calibri" w:hAnsi="Calibri"/>
          <w:sz w:val="24"/>
          <w:szCs w:val="24"/>
          <w:lang w:eastAsia="es-ES"/>
        </w:rPr>
        <w:t>xxxx</w:t>
      </w:r>
      <w:proofErr w:type="spellEnd"/>
      <w:r w:rsidRPr="00BA2771">
        <w:rPr>
          <w:rFonts w:ascii="Calibri" w:hAnsi="Calibri"/>
          <w:sz w:val="24"/>
          <w:szCs w:val="24"/>
          <w:lang w:eastAsia="es-ES"/>
        </w:rPr>
        <w:t xml:space="preserve">, </w:t>
      </w:r>
      <w:r w:rsidRPr="00F600BE">
        <w:rPr>
          <w:rFonts w:ascii="Calibri" w:hAnsi="Calibri"/>
          <w:sz w:val="24"/>
          <w:szCs w:val="24"/>
          <w:lang w:eastAsia="es-ES"/>
        </w:rPr>
        <w:t xml:space="preserve">conforme </w:t>
      </w:r>
      <w:proofErr w:type="spellStart"/>
      <w:r>
        <w:rPr>
          <w:rFonts w:ascii="Calibri" w:hAnsi="Calibri"/>
          <w:sz w:val="24"/>
          <w:szCs w:val="24"/>
          <w:lang w:eastAsia="es-ES"/>
        </w:rPr>
        <w:t>xxxxx</w:t>
      </w:r>
      <w:proofErr w:type="spellEnd"/>
      <w:r w:rsidRPr="009B6718">
        <w:rPr>
          <w:rFonts w:ascii="Calibri" w:hAnsi="Calibri"/>
          <w:sz w:val="24"/>
          <w:szCs w:val="24"/>
          <w:lang w:eastAsia="es-ES"/>
        </w:rPr>
        <w:t>, pasada</w:t>
      </w:r>
      <w:r>
        <w:rPr>
          <w:rFonts w:ascii="Calibri" w:hAnsi="Calibri"/>
          <w:sz w:val="24"/>
          <w:szCs w:val="24"/>
          <w:lang w:eastAsia="es-ES"/>
        </w:rPr>
        <w:t xml:space="preserve"> </w:t>
      </w:r>
      <w:r w:rsidRPr="009B6718">
        <w:rPr>
          <w:rFonts w:ascii="Calibri" w:hAnsi="Calibri"/>
          <w:sz w:val="24"/>
          <w:szCs w:val="24"/>
          <w:lang w:eastAsia="es-ES"/>
        </w:rPr>
        <w:t xml:space="preserve">por ante </w:t>
      </w:r>
      <w:proofErr w:type="spellStart"/>
      <w:r>
        <w:rPr>
          <w:rFonts w:ascii="Calibri" w:hAnsi="Calibri"/>
          <w:sz w:val="24"/>
          <w:szCs w:val="24"/>
          <w:lang w:eastAsia="es-ES"/>
        </w:rPr>
        <w:t>xxxxxxxx</w:t>
      </w:r>
      <w:proofErr w:type="spellEnd"/>
      <w:r>
        <w:rPr>
          <w:rFonts w:ascii="Calibri" w:hAnsi="Calibri"/>
          <w:sz w:val="24"/>
          <w:szCs w:val="24"/>
          <w:lang w:eastAsia="es-ES"/>
        </w:rPr>
        <w:t>,</w:t>
      </w:r>
      <w:r w:rsidRPr="009B6718">
        <w:rPr>
          <w:rFonts w:ascii="Calibri" w:hAnsi="Calibri"/>
          <w:sz w:val="24"/>
          <w:szCs w:val="24"/>
          <w:lang w:eastAsia="es-ES"/>
        </w:rPr>
        <w:t xml:space="preserve"> </w:t>
      </w:r>
      <w:r w:rsidRPr="00F600BE">
        <w:rPr>
          <w:rFonts w:ascii="Calibri" w:hAnsi="Calibri"/>
          <w:sz w:val="24"/>
          <w:szCs w:val="24"/>
          <w:lang w:eastAsia="es-ES"/>
        </w:rPr>
        <w:t>que se tienen a la vista</w:t>
      </w:r>
      <w:r>
        <w:rPr>
          <w:rFonts w:ascii="Calibri" w:hAnsi="Calibri"/>
          <w:sz w:val="24"/>
          <w:szCs w:val="24"/>
          <w:lang w:eastAsia="es-ES"/>
        </w:rPr>
        <w:t xml:space="preserve">, </w:t>
      </w:r>
      <w:r w:rsidRPr="00BA2771">
        <w:rPr>
          <w:rFonts w:ascii="Calibri" w:hAnsi="Calibri"/>
          <w:sz w:val="24"/>
          <w:szCs w:val="24"/>
          <w:lang w:eastAsia="es-ES"/>
        </w:rPr>
        <w:t xml:space="preserve">denominada en adelante el </w:t>
      </w:r>
      <w:r>
        <w:rPr>
          <w:rFonts w:ascii="Calibri" w:hAnsi="Calibri"/>
          <w:sz w:val="24"/>
          <w:szCs w:val="24"/>
          <w:lang w:eastAsia="es-ES"/>
        </w:rPr>
        <w:t>CONTRATISTA</w:t>
      </w:r>
      <w:r w:rsidRPr="00BA2771">
        <w:rPr>
          <w:rFonts w:ascii="Calibri" w:hAnsi="Calibri"/>
          <w:sz w:val="24"/>
          <w:szCs w:val="24"/>
          <w:lang w:eastAsia="es-ES"/>
        </w:rPr>
        <w:t xml:space="preserve">, </w:t>
      </w:r>
      <w:r>
        <w:rPr>
          <w:rFonts w:ascii="Calibri" w:hAnsi="Calibri"/>
          <w:sz w:val="24"/>
          <w:szCs w:val="24"/>
          <w:lang w:eastAsia="es-ES"/>
        </w:rPr>
        <w:t xml:space="preserve">en </w:t>
      </w:r>
      <w:r w:rsidRPr="00BA2771">
        <w:rPr>
          <w:rFonts w:ascii="Calibri" w:hAnsi="Calibri"/>
          <w:sz w:val="24"/>
          <w:szCs w:val="24"/>
          <w:lang w:eastAsia="es-ES"/>
        </w:rPr>
        <w:t xml:space="preserve">conjunto "LAS PARTES" e individualmente, "PARTE", acuerdan celebrar el presente "CONTRATO </w:t>
      </w:r>
      <w:r>
        <w:rPr>
          <w:rFonts w:ascii="Calibri" w:hAnsi="Calibri"/>
          <w:sz w:val="24"/>
          <w:szCs w:val="24"/>
          <w:lang w:eastAsia="es-ES"/>
        </w:rPr>
        <w:t xml:space="preserve">DE </w:t>
      </w:r>
      <w:r w:rsidR="002D359B">
        <w:rPr>
          <w:rFonts w:ascii="Calibri" w:hAnsi="Calibri"/>
          <w:sz w:val="24"/>
          <w:szCs w:val="24"/>
          <w:lang w:eastAsia="es-ES"/>
        </w:rPr>
        <w:t xml:space="preserve">SERVICIOS DE ARCHIVO Y CUSTODIA DE DOCUMENTOS DE </w:t>
      </w:r>
      <w:r w:rsidR="005E3F87">
        <w:rPr>
          <w:rFonts w:ascii="Calibri" w:hAnsi="Calibri"/>
          <w:sz w:val="24"/>
          <w:szCs w:val="24"/>
          <w:lang w:eastAsia="es-ES"/>
        </w:rPr>
        <w:t>LA PGR</w:t>
      </w:r>
      <w:r w:rsidRPr="00BA2771">
        <w:rPr>
          <w:rFonts w:ascii="Calibri" w:hAnsi="Calibri"/>
          <w:sz w:val="24"/>
          <w:szCs w:val="24"/>
          <w:lang w:eastAsia="es-ES"/>
        </w:rPr>
        <w:t>", el cual estará sujeto a las siguientes cláusulas y condiciones</w:t>
      </w:r>
      <w:r w:rsidR="00586DC1" w:rsidRPr="009735F4">
        <w:rPr>
          <w:rFonts w:eastAsia="Times New Roman" w:cstheme="minorHAnsi"/>
          <w:lang w:val="es-ES" w:eastAsia="es-ES"/>
        </w:rPr>
        <w:t>:</w:t>
      </w:r>
    </w:p>
    <w:p w:rsidR="00586DC1" w:rsidRPr="009735F4" w:rsidRDefault="00586DC1" w:rsidP="00694E1B">
      <w:pPr>
        <w:widowControl w:val="0"/>
        <w:adjustRightInd w:val="0"/>
        <w:spacing w:after="0" w:line="240" w:lineRule="auto"/>
        <w:jc w:val="both"/>
        <w:rPr>
          <w:rFonts w:eastAsia="Times New Roman" w:cstheme="minorHAnsi"/>
          <w:lang w:val="es-ES_tradnl"/>
        </w:rPr>
      </w:pPr>
      <w:r w:rsidRPr="009735F4">
        <w:rPr>
          <w:rFonts w:eastAsia="Times New Roman" w:cstheme="minorHAnsi"/>
          <w:lang w:val="es-ES_tradnl"/>
        </w:rPr>
        <w:t> </w:t>
      </w:r>
      <w:r w:rsidRPr="009735F4">
        <w:rPr>
          <w:rFonts w:eastAsia="Times New Roman" w:cstheme="minorHAnsi"/>
          <w:b/>
          <w:bCs/>
          <w:lang w:val="es-ES_tradnl"/>
        </w:rPr>
        <w:t>1. OBJETO</w:t>
      </w:r>
      <w:r w:rsidRPr="009735F4">
        <w:rPr>
          <w:rFonts w:eastAsia="Times New Roman" w:cstheme="minorHAnsi"/>
          <w:lang w:val="es-ES_tradnl"/>
        </w:rPr>
        <w:t>.</w:t>
      </w:r>
    </w:p>
    <w:p w:rsidR="00586DC1" w:rsidRPr="009735F4" w:rsidRDefault="009735F4" w:rsidP="00694E1B">
      <w:pPr>
        <w:widowControl w:val="0"/>
        <w:adjustRightInd w:val="0"/>
        <w:spacing w:after="0" w:line="240" w:lineRule="auto"/>
        <w:jc w:val="both"/>
        <w:rPr>
          <w:rFonts w:eastAsia="Times New Roman" w:cstheme="minorHAnsi"/>
          <w:lang w:val="es-ES_tradnl"/>
        </w:rPr>
      </w:pPr>
      <w:r w:rsidRPr="009735F4">
        <w:rPr>
          <w:rFonts w:eastAsia="Times New Roman" w:cstheme="minorHAnsi"/>
          <w:lang w:val="es-ES_tradnl"/>
        </w:rPr>
        <w:t xml:space="preserve">El presente contrato tiene por objeto establecer los derechos y obligaciones que asumen la CONTRATANTE y el CONTRATISTA, las partes entre sí, en relación a la </w:t>
      </w:r>
      <w:r w:rsidR="002D359B">
        <w:rPr>
          <w:rFonts w:eastAsia="Times New Roman" w:cstheme="minorHAnsi"/>
          <w:lang w:val="es-ES_tradnl"/>
        </w:rPr>
        <w:t xml:space="preserve">contratación de </w:t>
      </w:r>
      <w:r w:rsidR="002D359B">
        <w:rPr>
          <w:rFonts w:ascii="Calibri" w:hAnsi="Calibri"/>
          <w:sz w:val="24"/>
          <w:szCs w:val="24"/>
          <w:lang w:eastAsia="es-ES"/>
        </w:rPr>
        <w:t>servicios de archivo y custodia de documentos de la PGR</w:t>
      </w:r>
      <w:r w:rsidRPr="009735F4">
        <w:rPr>
          <w:rFonts w:eastAsia="Times New Roman" w:cstheme="minorHAnsi"/>
          <w:lang w:val="es-ES_tradnl"/>
        </w:rPr>
        <w:t>, conforme se detallan en las especificaciones técnicas que se encuentran en el anexo “C” de la carta invitación</w:t>
      </w:r>
      <w:r>
        <w:rPr>
          <w:rFonts w:eastAsia="Times New Roman" w:cstheme="minorHAnsi"/>
          <w:lang w:val="es-ES_tradnl"/>
        </w:rPr>
        <w:t>.</w:t>
      </w:r>
    </w:p>
    <w:p w:rsidR="00E1281E" w:rsidRPr="009735F4" w:rsidRDefault="00D32C14" w:rsidP="00694E1B">
      <w:pPr>
        <w:widowControl w:val="0"/>
        <w:suppressAutoHyphens/>
        <w:spacing w:after="0" w:line="240" w:lineRule="auto"/>
        <w:rPr>
          <w:rFonts w:cstheme="minorHAnsi"/>
        </w:rPr>
      </w:pPr>
      <w:r w:rsidRPr="009735F4">
        <w:rPr>
          <w:rFonts w:cstheme="minorHAnsi"/>
          <w:b/>
        </w:rPr>
        <w:t>2</w:t>
      </w:r>
      <w:r w:rsidRPr="009735F4">
        <w:rPr>
          <w:rFonts w:cstheme="minorHAnsi"/>
        </w:rPr>
        <w:t xml:space="preserve">. </w:t>
      </w:r>
      <w:r w:rsidR="009735F4" w:rsidRPr="009735F4">
        <w:rPr>
          <w:rFonts w:cstheme="minorHAnsi"/>
          <w:b/>
        </w:rPr>
        <w:t>LOS DOCUMENTOS CONTRACTUALES FIRMADOS POR LAS PARTES Y QUE FORMAN PARTE INTEGRAL DEL CONTRATO SON LOS SIGUIENTES</w:t>
      </w:r>
      <w:r w:rsidR="00E1281E" w:rsidRPr="009735F4">
        <w:rPr>
          <w:rFonts w:cstheme="minorHAnsi"/>
        </w:rPr>
        <w:t xml:space="preserve">: </w:t>
      </w:r>
    </w:p>
    <w:p w:rsidR="00E1281E" w:rsidRPr="009735F4" w:rsidRDefault="00E1281E" w:rsidP="00694E1B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spacing w:after="0" w:line="240" w:lineRule="auto"/>
        <w:rPr>
          <w:rFonts w:cstheme="minorHAnsi"/>
        </w:rPr>
      </w:pPr>
      <w:r w:rsidRPr="009735F4">
        <w:rPr>
          <w:rFonts w:cstheme="minorHAnsi"/>
        </w:rPr>
        <w:t>Contrato;</w:t>
      </w:r>
    </w:p>
    <w:p w:rsidR="00E1281E" w:rsidRPr="009735F4" w:rsidRDefault="0015264F" w:rsidP="00694E1B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 w:line="240" w:lineRule="auto"/>
        <w:rPr>
          <w:rFonts w:cstheme="minorHAnsi"/>
        </w:rPr>
      </w:pPr>
      <w:r w:rsidRPr="009735F4">
        <w:rPr>
          <w:rFonts w:cstheme="minorHAnsi"/>
        </w:rPr>
        <w:t xml:space="preserve">La </w:t>
      </w:r>
      <w:r w:rsidR="00694E1B">
        <w:rPr>
          <w:rFonts w:cstheme="minorHAnsi"/>
        </w:rPr>
        <w:t>c</w:t>
      </w:r>
      <w:r w:rsidRPr="009735F4">
        <w:rPr>
          <w:rFonts w:cstheme="minorHAnsi"/>
        </w:rPr>
        <w:t xml:space="preserve">arta </w:t>
      </w:r>
      <w:r w:rsidR="00694E1B">
        <w:rPr>
          <w:rFonts w:cstheme="minorHAnsi"/>
        </w:rPr>
        <w:t>i</w:t>
      </w:r>
      <w:r w:rsidRPr="009735F4">
        <w:rPr>
          <w:rFonts w:cstheme="minorHAnsi"/>
        </w:rPr>
        <w:t>nvitación</w:t>
      </w:r>
      <w:r w:rsidR="00E1281E" w:rsidRPr="009735F4">
        <w:rPr>
          <w:rFonts w:cstheme="minorHAnsi"/>
        </w:rPr>
        <w:t xml:space="preserve"> y sus </w:t>
      </w:r>
      <w:r w:rsidR="00694E1B">
        <w:rPr>
          <w:rFonts w:cstheme="minorHAnsi"/>
        </w:rPr>
        <w:t>a</w:t>
      </w:r>
      <w:r w:rsidR="00E1281E" w:rsidRPr="009735F4">
        <w:rPr>
          <w:rFonts w:cstheme="minorHAnsi"/>
        </w:rPr>
        <w:t xml:space="preserve">dendas o modificaciones; </w:t>
      </w:r>
    </w:p>
    <w:p w:rsidR="00E1281E" w:rsidRPr="009735F4" w:rsidRDefault="00E1281E" w:rsidP="00694E1B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 w:line="240" w:lineRule="auto"/>
        <w:rPr>
          <w:rFonts w:cstheme="minorHAnsi"/>
        </w:rPr>
      </w:pPr>
      <w:r w:rsidRPr="009735F4">
        <w:rPr>
          <w:rFonts w:cstheme="minorHAnsi"/>
        </w:rPr>
        <w:t xml:space="preserve">Las </w:t>
      </w:r>
      <w:r w:rsidR="00694E1B">
        <w:rPr>
          <w:rFonts w:cstheme="minorHAnsi"/>
        </w:rPr>
        <w:t>i</w:t>
      </w:r>
      <w:r w:rsidRPr="009735F4">
        <w:rPr>
          <w:rFonts w:cstheme="minorHAnsi"/>
        </w:rPr>
        <w:t xml:space="preserve">nstrucciones al </w:t>
      </w:r>
      <w:r w:rsidR="00694E1B">
        <w:rPr>
          <w:rFonts w:cstheme="minorHAnsi"/>
        </w:rPr>
        <w:t>o</w:t>
      </w:r>
      <w:r w:rsidRPr="009735F4">
        <w:rPr>
          <w:rFonts w:cstheme="minorHAnsi"/>
        </w:rPr>
        <w:t xml:space="preserve">ferente (IAO) y las </w:t>
      </w:r>
      <w:r w:rsidR="00694E1B">
        <w:rPr>
          <w:rFonts w:cstheme="minorHAnsi"/>
        </w:rPr>
        <w:t>c</w:t>
      </w:r>
      <w:r w:rsidRPr="009735F4">
        <w:rPr>
          <w:rFonts w:cstheme="minorHAnsi"/>
        </w:rPr>
        <w:t xml:space="preserve">ondiciones </w:t>
      </w:r>
      <w:r w:rsidR="00694E1B">
        <w:rPr>
          <w:rFonts w:cstheme="minorHAnsi"/>
        </w:rPr>
        <w:t>g</w:t>
      </w:r>
      <w:r w:rsidRPr="009735F4">
        <w:rPr>
          <w:rFonts w:cstheme="minorHAnsi"/>
        </w:rPr>
        <w:t xml:space="preserve">enerales del </w:t>
      </w:r>
      <w:r w:rsidR="00694E1B">
        <w:rPr>
          <w:rFonts w:cstheme="minorHAnsi"/>
        </w:rPr>
        <w:t>c</w:t>
      </w:r>
      <w:r w:rsidRPr="009735F4">
        <w:rPr>
          <w:rFonts w:cstheme="minorHAnsi"/>
        </w:rPr>
        <w:t xml:space="preserve">ontrato (CGC) publicadas en el portal de </w:t>
      </w:r>
      <w:r w:rsidR="00694E1B">
        <w:rPr>
          <w:rFonts w:cstheme="minorHAnsi"/>
        </w:rPr>
        <w:t>c</w:t>
      </w:r>
      <w:r w:rsidRPr="009735F4">
        <w:rPr>
          <w:rFonts w:cstheme="minorHAnsi"/>
        </w:rPr>
        <w:t xml:space="preserve">ontrataciones </w:t>
      </w:r>
      <w:r w:rsidR="00694E1B">
        <w:rPr>
          <w:rFonts w:cstheme="minorHAnsi"/>
        </w:rPr>
        <w:t>p</w:t>
      </w:r>
      <w:r w:rsidRPr="009735F4">
        <w:rPr>
          <w:rFonts w:cstheme="minorHAnsi"/>
        </w:rPr>
        <w:t>úblicas;</w:t>
      </w:r>
    </w:p>
    <w:p w:rsidR="00FC3ABF" w:rsidRPr="009735F4" w:rsidRDefault="00FC3ABF" w:rsidP="00694E1B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 w:line="240" w:lineRule="auto"/>
        <w:rPr>
          <w:rFonts w:cstheme="minorHAnsi"/>
        </w:rPr>
      </w:pPr>
      <w:r w:rsidRPr="009735F4">
        <w:rPr>
          <w:rFonts w:cstheme="minorHAnsi"/>
        </w:rPr>
        <w:t>Los datos cargados en el SICP</w:t>
      </w:r>
      <w:r w:rsidR="003530BF" w:rsidRPr="009735F4">
        <w:rPr>
          <w:rFonts w:cstheme="minorHAnsi"/>
        </w:rPr>
        <w:t xml:space="preserve"> (reporte)</w:t>
      </w:r>
      <w:r w:rsidRPr="009735F4">
        <w:rPr>
          <w:rFonts w:cstheme="minorHAnsi"/>
        </w:rPr>
        <w:t>;</w:t>
      </w:r>
    </w:p>
    <w:p w:rsidR="00E1281E" w:rsidRPr="009735F4" w:rsidRDefault="00E1281E" w:rsidP="00694E1B">
      <w:pPr>
        <w:pStyle w:val="Prrafodelista"/>
        <w:widowControl w:val="0"/>
        <w:numPr>
          <w:ilvl w:val="0"/>
          <w:numId w:val="2"/>
        </w:numPr>
        <w:tabs>
          <w:tab w:val="left" w:pos="1276"/>
        </w:tabs>
        <w:suppressAutoHyphens/>
        <w:spacing w:after="0" w:line="240" w:lineRule="auto"/>
        <w:rPr>
          <w:rFonts w:cstheme="minorHAnsi"/>
        </w:rPr>
      </w:pPr>
      <w:r w:rsidRPr="009735F4">
        <w:rPr>
          <w:rFonts w:cstheme="minorHAnsi"/>
        </w:rPr>
        <w:t xml:space="preserve">La oferta del </w:t>
      </w:r>
      <w:r w:rsidR="00694E1B">
        <w:rPr>
          <w:rFonts w:cstheme="minorHAnsi"/>
        </w:rPr>
        <w:t>CONTRATISTA</w:t>
      </w:r>
      <w:r w:rsidRPr="009735F4">
        <w:rPr>
          <w:rFonts w:cstheme="minorHAnsi"/>
        </w:rPr>
        <w:t xml:space="preserve">; </w:t>
      </w:r>
    </w:p>
    <w:p w:rsidR="00E1281E" w:rsidRPr="009735F4" w:rsidRDefault="00E1281E" w:rsidP="00694E1B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 w:line="240" w:lineRule="auto"/>
        <w:jc w:val="both"/>
        <w:rPr>
          <w:rFonts w:cstheme="minorHAnsi"/>
        </w:rPr>
      </w:pPr>
      <w:r w:rsidRPr="009735F4">
        <w:rPr>
          <w:rFonts w:cstheme="minorHAnsi"/>
        </w:rPr>
        <w:t xml:space="preserve">La </w:t>
      </w:r>
      <w:r w:rsidR="009735F4">
        <w:rPr>
          <w:rFonts w:cstheme="minorHAnsi"/>
        </w:rPr>
        <w:t>resolución de adjudicación del c</w:t>
      </w:r>
      <w:r w:rsidRPr="009735F4">
        <w:rPr>
          <w:rFonts w:cstheme="minorHAnsi"/>
        </w:rPr>
        <w:t xml:space="preserve">ontrato emitida por la </w:t>
      </w:r>
      <w:r w:rsidR="009735F4" w:rsidRPr="009735F4">
        <w:rPr>
          <w:rFonts w:cstheme="minorHAnsi"/>
        </w:rPr>
        <w:t>CONTRATANTE</w:t>
      </w:r>
      <w:r w:rsidRPr="009735F4">
        <w:rPr>
          <w:rFonts w:cstheme="minorHAnsi"/>
        </w:rPr>
        <w:t xml:space="preserve"> y su respectiva notificación;</w:t>
      </w:r>
    </w:p>
    <w:p w:rsidR="00E1281E" w:rsidRPr="009735F4" w:rsidRDefault="00E1281E" w:rsidP="00694E1B">
      <w:pPr>
        <w:widowControl w:val="0"/>
        <w:suppressAutoHyphens/>
        <w:spacing w:after="0" w:line="240" w:lineRule="auto"/>
        <w:jc w:val="both"/>
        <w:rPr>
          <w:rFonts w:cstheme="minorHAnsi"/>
        </w:rPr>
      </w:pPr>
      <w:r w:rsidRPr="009735F4">
        <w:rPr>
          <w:rFonts w:cstheme="minorHAnsi"/>
        </w:rPr>
        <w:t xml:space="preserve">Los documentos que forman parte del </w:t>
      </w:r>
      <w:r w:rsidR="009735F4">
        <w:rPr>
          <w:rFonts w:cstheme="minorHAnsi"/>
        </w:rPr>
        <w:t>c</w:t>
      </w:r>
      <w:r w:rsidRPr="009735F4">
        <w:rPr>
          <w:rFonts w:cstheme="minorHAnsi"/>
        </w:rPr>
        <w:t>ontrato deberán considerarse mutuamente explicativos</w:t>
      </w:r>
      <w:r w:rsidR="00694E1B">
        <w:rPr>
          <w:rFonts w:cstheme="minorHAnsi"/>
        </w:rPr>
        <w:t>.</w:t>
      </w:r>
      <w:r w:rsidR="009735F4">
        <w:rPr>
          <w:rFonts w:cstheme="minorHAnsi"/>
        </w:rPr>
        <w:t xml:space="preserve"> E</w:t>
      </w:r>
      <w:r w:rsidRPr="009735F4">
        <w:rPr>
          <w:rFonts w:cstheme="minorHAnsi"/>
        </w:rPr>
        <w:t xml:space="preserve">n caso de contradicción o discrepancia entre los </w:t>
      </w:r>
      <w:r w:rsidR="0015264F" w:rsidRPr="009735F4">
        <w:rPr>
          <w:rFonts w:cstheme="minorHAnsi"/>
        </w:rPr>
        <w:t>mismos</w:t>
      </w:r>
      <w:r w:rsidRPr="009735F4">
        <w:rPr>
          <w:rFonts w:cstheme="minorHAnsi"/>
        </w:rPr>
        <w:t xml:space="preserve">, la prioridad </w:t>
      </w:r>
      <w:r w:rsidR="0015264F" w:rsidRPr="009735F4">
        <w:rPr>
          <w:rFonts w:cstheme="minorHAnsi"/>
        </w:rPr>
        <w:t>se dará</w:t>
      </w:r>
      <w:r w:rsidRPr="009735F4">
        <w:rPr>
          <w:rFonts w:cstheme="minorHAnsi"/>
        </w:rPr>
        <w:t xml:space="preserve"> en el orden enunciado anteriormente, siempre que no contradigan las disposiciones de la </w:t>
      </w:r>
      <w:r w:rsidR="00694E1B">
        <w:rPr>
          <w:rFonts w:cstheme="minorHAnsi"/>
        </w:rPr>
        <w:t>c</w:t>
      </w:r>
      <w:r w:rsidRPr="009735F4">
        <w:rPr>
          <w:rFonts w:cstheme="minorHAnsi"/>
        </w:rPr>
        <w:t xml:space="preserve">arta de </w:t>
      </w:r>
      <w:r w:rsidR="00694E1B">
        <w:rPr>
          <w:rFonts w:cstheme="minorHAnsi"/>
        </w:rPr>
        <w:t>i</w:t>
      </w:r>
      <w:r w:rsidRPr="009735F4">
        <w:rPr>
          <w:rFonts w:cstheme="minorHAnsi"/>
        </w:rPr>
        <w:t xml:space="preserve">nvitación, en cuyo caso prevalecerá lo dispuesto en </w:t>
      </w:r>
      <w:r w:rsidR="0015264F" w:rsidRPr="009735F4">
        <w:rPr>
          <w:rFonts w:cstheme="minorHAnsi"/>
        </w:rPr>
        <w:t>est</w:t>
      </w:r>
      <w:r w:rsidR="0071242E" w:rsidRPr="009735F4">
        <w:rPr>
          <w:rFonts w:cstheme="minorHAnsi"/>
        </w:rPr>
        <w:t>e</w:t>
      </w:r>
      <w:r w:rsidR="0015264F" w:rsidRPr="009735F4">
        <w:rPr>
          <w:rFonts w:cstheme="minorHAnsi"/>
        </w:rPr>
        <w:t>.</w:t>
      </w:r>
    </w:p>
    <w:p w:rsidR="0071242E" w:rsidRPr="009735F4" w:rsidRDefault="00586DC1" w:rsidP="00694E1B">
      <w:pPr>
        <w:widowControl w:val="0"/>
        <w:tabs>
          <w:tab w:val="num" w:pos="-1843"/>
          <w:tab w:val="num" w:pos="-1701"/>
        </w:tabs>
        <w:adjustRightInd w:val="0"/>
        <w:spacing w:after="0" w:line="240" w:lineRule="auto"/>
        <w:ind w:left="425" w:hanging="425"/>
        <w:jc w:val="both"/>
        <w:rPr>
          <w:rFonts w:eastAsia="Times New Roman" w:cstheme="minorHAnsi"/>
          <w:lang w:val="es-ES_tradnl"/>
        </w:rPr>
      </w:pPr>
      <w:r w:rsidRPr="009735F4">
        <w:rPr>
          <w:rFonts w:eastAsia="Times New Roman" w:cstheme="minorHAnsi"/>
          <w:b/>
          <w:bCs/>
          <w:lang w:val="es-ES_tradnl"/>
        </w:rPr>
        <w:t>3. IDENTIFICACIÓN DEL CRÉDITO PRESUPUESTARIO PARA CUBRIR EL COMPROMISO DERIVADO DEL CONTRATO</w:t>
      </w:r>
      <w:r w:rsidRPr="009735F4">
        <w:rPr>
          <w:rFonts w:eastAsia="Times New Roman" w:cstheme="minorHAnsi"/>
          <w:lang w:val="es-ES_tradnl"/>
        </w:rPr>
        <w:t>.</w:t>
      </w:r>
    </w:p>
    <w:p w:rsidR="0071242E" w:rsidRPr="009735F4" w:rsidRDefault="0071242E" w:rsidP="00694E1B">
      <w:pPr>
        <w:tabs>
          <w:tab w:val="num" w:pos="360"/>
        </w:tabs>
        <w:spacing w:after="0" w:line="240" w:lineRule="auto"/>
        <w:rPr>
          <w:rFonts w:cstheme="minorHAnsi"/>
          <w:snapToGrid w:val="0"/>
          <w:color w:val="000000"/>
        </w:rPr>
      </w:pPr>
      <w:r w:rsidRPr="009735F4">
        <w:rPr>
          <w:rFonts w:cstheme="minorHAnsi"/>
          <w:snapToGrid w:val="0"/>
          <w:color w:val="000000"/>
        </w:rPr>
        <w:t xml:space="preserve">El crédito presupuestario para cubrir el compromiso derivado del presente </w:t>
      </w:r>
      <w:r w:rsidR="00694E1B">
        <w:rPr>
          <w:rFonts w:cstheme="minorHAnsi"/>
          <w:snapToGrid w:val="0"/>
          <w:color w:val="000000"/>
        </w:rPr>
        <w:t>c</w:t>
      </w:r>
      <w:r w:rsidRPr="009735F4">
        <w:rPr>
          <w:rFonts w:cstheme="minorHAnsi"/>
          <w:snapToGrid w:val="0"/>
          <w:color w:val="000000"/>
        </w:rPr>
        <w:t xml:space="preserve">ontrato está previsto conforme al </w:t>
      </w:r>
      <w:r w:rsidR="00694E1B">
        <w:rPr>
          <w:rFonts w:cstheme="minorHAnsi"/>
          <w:snapToGrid w:val="0"/>
          <w:color w:val="000000"/>
        </w:rPr>
        <w:t>c</w:t>
      </w:r>
      <w:r w:rsidRPr="009735F4">
        <w:rPr>
          <w:rFonts w:cstheme="minorHAnsi"/>
          <w:snapToGrid w:val="0"/>
          <w:color w:val="000000"/>
        </w:rPr>
        <w:t xml:space="preserve">ertificado de </w:t>
      </w:r>
      <w:r w:rsidR="00694E1B">
        <w:rPr>
          <w:rFonts w:cstheme="minorHAnsi"/>
          <w:snapToGrid w:val="0"/>
          <w:color w:val="000000"/>
        </w:rPr>
        <w:t>d</w:t>
      </w:r>
      <w:r w:rsidRPr="009735F4">
        <w:rPr>
          <w:rFonts w:cstheme="minorHAnsi"/>
          <w:snapToGrid w:val="0"/>
          <w:color w:val="000000"/>
        </w:rPr>
        <w:t xml:space="preserve">isponibilidad </w:t>
      </w:r>
      <w:r w:rsidR="00694E1B">
        <w:rPr>
          <w:rFonts w:cstheme="minorHAnsi"/>
          <w:snapToGrid w:val="0"/>
          <w:color w:val="000000"/>
        </w:rPr>
        <w:t>p</w:t>
      </w:r>
      <w:r w:rsidRPr="009735F4">
        <w:rPr>
          <w:rFonts w:cstheme="minorHAnsi"/>
          <w:snapToGrid w:val="0"/>
          <w:color w:val="000000"/>
        </w:rPr>
        <w:t xml:space="preserve">resupuestaria vinculado al  </w:t>
      </w:r>
      <w:r w:rsidR="00694E1B">
        <w:rPr>
          <w:rFonts w:cstheme="minorHAnsi"/>
          <w:snapToGrid w:val="0"/>
          <w:color w:val="000000"/>
        </w:rPr>
        <w:t>p</w:t>
      </w:r>
      <w:r w:rsidRPr="009735F4">
        <w:rPr>
          <w:rFonts w:cstheme="minorHAnsi"/>
          <w:snapToGrid w:val="0"/>
          <w:color w:val="000000"/>
        </w:rPr>
        <w:t xml:space="preserve">rograma </w:t>
      </w:r>
      <w:r w:rsidR="00694E1B">
        <w:rPr>
          <w:rFonts w:cstheme="minorHAnsi"/>
          <w:snapToGrid w:val="0"/>
          <w:color w:val="000000"/>
        </w:rPr>
        <w:t>a</w:t>
      </w:r>
      <w:r w:rsidRPr="009735F4">
        <w:rPr>
          <w:rFonts w:cstheme="minorHAnsi"/>
          <w:snapToGrid w:val="0"/>
          <w:color w:val="000000"/>
        </w:rPr>
        <w:t xml:space="preserve">nual de </w:t>
      </w:r>
      <w:r w:rsidR="00694E1B">
        <w:rPr>
          <w:rFonts w:cstheme="minorHAnsi"/>
          <w:snapToGrid w:val="0"/>
          <w:color w:val="000000"/>
        </w:rPr>
        <w:t>c</w:t>
      </w:r>
      <w:r w:rsidRPr="009735F4">
        <w:rPr>
          <w:rFonts w:cstheme="minorHAnsi"/>
          <w:snapToGrid w:val="0"/>
          <w:color w:val="000000"/>
        </w:rPr>
        <w:t>ontrataciones (PAC) con el ID N°</w:t>
      </w:r>
      <w:r w:rsidR="00694E1B">
        <w:rPr>
          <w:rFonts w:cstheme="minorHAnsi"/>
          <w:snapToGrid w:val="0"/>
          <w:color w:val="000000"/>
        </w:rPr>
        <w:t xml:space="preserve"> </w:t>
      </w:r>
      <w:r w:rsidR="00251C97">
        <w:rPr>
          <w:rFonts w:cstheme="minorHAnsi"/>
          <w:snapToGrid w:val="0"/>
          <w:color w:val="000000"/>
        </w:rPr>
        <w:t>333.523</w:t>
      </w:r>
      <w:r w:rsidR="00694E1B">
        <w:rPr>
          <w:rFonts w:cstheme="minorHAnsi"/>
          <w:snapToGrid w:val="0"/>
          <w:color w:val="000000"/>
        </w:rPr>
        <w:t>.</w:t>
      </w:r>
    </w:p>
    <w:p w:rsidR="00586DC1" w:rsidRPr="009735F4" w:rsidRDefault="00586DC1" w:rsidP="00694E1B">
      <w:pPr>
        <w:widowControl w:val="0"/>
        <w:adjustRightInd w:val="0"/>
        <w:spacing w:after="0" w:line="240" w:lineRule="auto"/>
        <w:jc w:val="both"/>
        <w:rPr>
          <w:rFonts w:eastAsia="Times New Roman" w:cstheme="minorHAnsi"/>
          <w:lang w:val="es-ES_tradnl"/>
        </w:rPr>
      </w:pPr>
      <w:r w:rsidRPr="009735F4">
        <w:rPr>
          <w:rFonts w:eastAsia="Times New Roman" w:cstheme="minorHAnsi"/>
          <w:lang w:val="es-ES_tradnl"/>
        </w:rPr>
        <w:t> </w:t>
      </w:r>
      <w:r w:rsidRPr="009735F4">
        <w:rPr>
          <w:rFonts w:eastAsia="Times New Roman" w:cstheme="minorHAnsi"/>
          <w:b/>
          <w:bCs/>
          <w:lang w:val="es-ES_tradnl"/>
        </w:rPr>
        <w:t xml:space="preserve">4. PROCEDIMIENTO DE CONTRATACIÓN </w:t>
      </w:r>
    </w:p>
    <w:p w:rsidR="00586DC1" w:rsidRPr="009735F4" w:rsidRDefault="00586DC1" w:rsidP="00694E1B">
      <w:pPr>
        <w:widowControl w:val="0"/>
        <w:adjustRightInd w:val="0"/>
        <w:spacing w:after="0" w:line="240" w:lineRule="auto"/>
        <w:jc w:val="both"/>
        <w:rPr>
          <w:rFonts w:eastAsia="Times New Roman" w:cstheme="minorHAnsi"/>
          <w:lang w:val="es-ES_tradnl"/>
        </w:rPr>
      </w:pPr>
      <w:r w:rsidRPr="009735F4">
        <w:rPr>
          <w:rFonts w:eastAsia="Times New Roman" w:cstheme="minorHAnsi"/>
          <w:lang w:val="es-ES_tradnl"/>
        </w:rPr>
        <w:t xml:space="preserve">El presente Contrato es el resultado del procedimiento de </w:t>
      </w:r>
      <w:r w:rsidR="00694E1B">
        <w:rPr>
          <w:rFonts w:eastAsia="Times New Roman" w:cstheme="minorHAnsi"/>
          <w:lang w:val="es-ES_tradnl"/>
        </w:rPr>
        <w:t>contratación directa</w:t>
      </w:r>
      <w:r w:rsidRPr="009735F4">
        <w:rPr>
          <w:rFonts w:eastAsia="Times New Roman" w:cstheme="minorHAnsi"/>
          <w:i/>
          <w:lang w:val="es-ES_tradnl"/>
        </w:rPr>
        <w:t xml:space="preserve"> </w:t>
      </w:r>
      <w:r w:rsidRPr="009735F4">
        <w:rPr>
          <w:rFonts w:eastAsia="Times New Roman" w:cstheme="minorHAnsi"/>
          <w:lang w:val="es-ES_tradnl"/>
        </w:rPr>
        <w:t xml:space="preserve">N° </w:t>
      </w:r>
      <w:r w:rsidR="00251C97">
        <w:rPr>
          <w:rFonts w:eastAsia="Times New Roman" w:cstheme="minorHAnsi"/>
          <w:lang w:val="es-ES_tradnl"/>
        </w:rPr>
        <w:t>19</w:t>
      </w:r>
      <w:r w:rsidR="00694E1B">
        <w:rPr>
          <w:rFonts w:eastAsia="Times New Roman" w:cstheme="minorHAnsi"/>
          <w:lang w:val="es-ES_tradnl"/>
        </w:rPr>
        <w:t>/17</w:t>
      </w:r>
      <w:r w:rsidR="005E3F87">
        <w:rPr>
          <w:rFonts w:eastAsia="Times New Roman" w:cstheme="minorHAnsi"/>
          <w:lang w:val="es-ES_tradnl"/>
        </w:rPr>
        <w:t xml:space="preserve"> “</w:t>
      </w:r>
      <w:r w:rsidR="00251C97">
        <w:rPr>
          <w:rFonts w:ascii="Calibri" w:hAnsi="Calibri"/>
          <w:sz w:val="24"/>
          <w:szCs w:val="24"/>
          <w:lang w:eastAsia="es-ES"/>
        </w:rPr>
        <w:t>adquisición de butacas para auditorio y sillón ejecutivo para la PGR</w:t>
      </w:r>
      <w:r w:rsidR="005E3F87">
        <w:rPr>
          <w:rFonts w:eastAsia="Times New Roman" w:cstheme="minorHAnsi"/>
          <w:lang w:val="es-ES_tradnl"/>
        </w:rPr>
        <w:t>”</w:t>
      </w:r>
      <w:r w:rsidRPr="009735F4">
        <w:rPr>
          <w:rFonts w:eastAsia="Times New Roman" w:cstheme="minorHAnsi"/>
          <w:lang w:val="es-ES_tradnl"/>
        </w:rPr>
        <w:t xml:space="preserve">, convocado por  la </w:t>
      </w:r>
      <w:r w:rsidR="00694E1B" w:rsidRPr="00904848">
        <w:rPr>
          <w:rFonts w:eastAsia="Times New Roman" w:cstheme="minorHAnsi"/>
          <w:lang w:val="es-ES_tradnl"/>
        </w:rPr>
        <w:t>Procuraduría General de la República</w:t>
      </w:r>
      <w:r w:rsidRPr="009735F4">
        <w:rPr>
          <w:rFonts w:eastAsia="Times New Roman" w:cstheme="minorHAnsi"/>
          <w:lang w:val="es-ES_tradnl"/>
        </w:rPr>
        <w:t>. La adjudicación fue realizada según acto administrativo N°_______ </w:t>
      </w:r>
    </w:p>
    <w:p w:rsidR="00586DC1" w:rsidRPr="009735F4" w:rsidRDefault="00586DC1" w:rsidP="00694E1B">
      <w:pPr>
        <w:widowControl w:val="0"/>
        <w:adjustRightInd w:val="0"/>
        <w:spacing w:after="0" w:line="240" w:lineRule="auto"/>
        <w:jc w:val="both"/>
        <w:rPr>
          <w:rFonts w:eastAsia="Times New Roman" w:cstheme="minorHAnsi"/>
          <w:i/>
          <w:lang w:val="es-ES_tradnl"/>
        </w:rPr>
      </w:pPr>
      <w:r w:rsidRPr="009735F4">
        <w:rPr>
          <w:rFonts w:eastAsia="Times New Roman" w:cstheme="minorHAnsi"/>
          <w:b/>
          <w:bCs/>
          <w:lang w:val="es-ES_tradnl"/>
        </w:rPr>
        <w:t>5. PRECIO UNITARIO Y EL IMPORTE TOTAL A PAGAR POR LOS SERVICIOS.</w:t>
      </w:r>
    </w:p>
    <w:tbl>
      <w:tblPr>
        <w:tblStyle w:val="Tablaconcuadrcula"/>
        <w:tblW w:w="9747" w:type="dxa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566"/>
        <w:gridCol w:w="1982"/>
        <w:gridCol w:w="849"/>
        <w:gridCol w:w="285"/>
        <w:gridCol w:w="706"/>
        <w:gridCol w:w="2416"/>
        <w:gridCol w:w="992"/>
      </w:tblGrid>
      <w:tr w:rsidR="002D359B" w:rsidTr="002D359B">
        <w:trPr>
          <w:trHeight w:val="9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D359B" w:rsidRPr="002D359B" w:rsidRDefault="002D359B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2D359B">
              <w:rPr>
                <w:rFonts w:cstheme="minorHAnsi"/>
                <w:sz w:val="20"/>
                <w:szCs w:val="20"/>
              </w:rPr>
              <w:t>Nro. De Orden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D359B" w:rsidRPr="002D359B" w:rsidRDefault="002D359B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2D359B">
              <w:rPr>
                <w:rFonts w:cstheme="minorHAnsi"/>
                <w:sz w:val="20"/>
                <w:szCs w:val="20"/>
              </w:rPr>
              <w:t>Nro. De Ítem/Lote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D359B" w:rsidRPr="002D359B" w:rsidRDefault="002D359B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2D359B">
              <w:rPr>
                <w:rFonts w:cstheme="minorHAnsi"/>
                <w:sz w:val="20"/>
                <w:szCs w:val="20"/>
              </w:rPr>
              <w:t>Descripción del Servicio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D359B" w:rsidRPr="002D359B" w:rsidRDefault="002D359B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2D359B">
              <w:rPr>
                <w:rFonts w:cstheme="minorHAnsi"/>
                <w:sz w:val="20"/>
                <w:szCs w:val="20"/>
              </w:rPr>
              <w:t>Unidad de Medida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D359B" w:rsidRPr="002D359B" w:rsidRDefault="002D359B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2D359B">
              <w:rPr>
                <w:rFonts w:cstheme="minorHAnsi"/>
                <w:sz w:val="20"/>
                <w:szCs w:val="20"/>
              </w:rPr>
              <w:t>Cantidad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D359B" w:rsidRPr="002D359B" w:rsidRDefault="002D359B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2D359B">
              <w:rPr>
                <w:rFonts w:cstheme="minorHAnsi"/>
                <w:sz w:val="20"/>
                <w:szCs w:val="20"/>
              </w:rPr>
              <w:t>Presentación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D359B" w:rsidRDefault="002D359B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Precio Unitario (IVA incluido)</w:t>
            </w:r>
          </w:p>
        </w:tc>
      </w:tr>
      <w:tr w:rsidR="002D359B" w:rsidTr="002D359B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9B" w:rsidRPr="002D359B" w:rsidRDefault="002D359B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9B" w:rsidRPr="002D359B" w:rsidRDefault="002D359B">
            <w:pPr>
              <w:spacing w:after="120"/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9B" w:rsidRPr="002D359B" w:rsidRDefault="002D359B">
            <w:pPr>
              <w:spacing w:after="120"/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9B" w:rsidRPr="002D359B" w:rsidRDefault="002D359B">
            <w:pPr>
              <w:spacing w:after="120"/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9B" w:rsidRPr="002D359B" w:rsidRDefault="002D359B">
            <w:pPr>
              <w:spacing w:after="120"/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9B" w:rsidRPr="002D359B" w:rsidRDefault="002D359B">
            <w:pPr>
              <w:spacing w:after="120"/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9B" w:rsidRDefault="002D359B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2D359B" w:rsidTr="002D359B">
        <w:trPr>
          <w:gridBefore w:val="7"/>
          <w:wBefore w:w="6339" w:type="dxa"/>
          <w:trHeight w:val="300"/>
        </w:trPr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D359B" w:rsidRPr="002D359B" w:rsidRDefault="002D359B">
            <w:pPr>
              <w:spacing w:after="120"/>
              <w:jc w:val="right"/>
              <w:rPr>
                <w:rFonts w:cstheme="minorHAnsi"/>
                <w:sz w:val="20"/>
                <w:szCs w:val="20"/>
              </w:rPr>
            </w:pPr>
            <w:r w:rsidRPr="002D359B">
              <w:rPr>
                <w:rFonts w:cstheme="minorHAnsi"/>
                <w:sz w:val="20"/>
                <w:szCs w:val="20"/>
              </w:rPr>
              <w:t>Precio total: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359B" w:rsidRDefault="002D359B">
            <w:pPr>
              <w:spacing w:after="120"/>
              <w:jc w:val="right"/>
              <w:rPr>
                <w:rFonts w:ascii="Arial" w:hAnsi="Arial" w:cs="Arial"/>
              </w:rPr>
            </w:pPr>
          </w:p>
        </w:tc>
      </w:tr>
      <w:tr w:rsidR="002D359B" w:rsidRPr="002D359B" w:rsidTr="002D359B">
        <w:trPr>
          <w:gridAfter w:val="3"/>
          <w:wAfter w:w="4114" w:type="dxa"/>
        </w:trPr>
        <w:tc>
          <w:tcPr>
            <w:tcW w:w="2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59B" w:rsidRPr="002D359B" w:rsidRDefault="002D359B">
            <w:pPr>
              <w:rPr>
                <w:rFonts w:cstheme="minorHAnsi"/>
                <w:sz w:val="20"/>
                <w:szCs w:val="20"/>
              </w:rPr>
            </w:pPr>
            <w:r w:rsidRPr="002D359B">
              <w:rPr>
                <w:rFonts w:cstheme="minorHAnsi"/>
                <w:sz w:val="20"/>
                <w:szCs w:val="20"/>
              </w:rPr>
              <w:t>*Monto mínimo</w:t>
            </w:r>
          </w:p>
        </w:tc>
        <w:tc>
          <w:tcPr>
            <w:tcW w:w="3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59B" w:rsidRPr="002D359B" w:rsidRDefault="002D359B">
            <w:pPr>
              <w:rPr>
                <w:rFonts w:cstheme="minorHAnsi"/>
                <w:sz w:val="20"/>
                <w:szCs w:val="20"/>
              </w:rPr>
            </w:pPr>
            <w:r w:rsidRPr="002D359B">
              <w:rPr>
                <w:rFonts w:cstheme="minorHAnsi"/>
                <w:sz w:val="20"/>
                <w:szCs w:val="20"/>
              </w:rPr>
              <w:t>…………………….. Gs.</w:t>
            </w:r>
          </w:p>
        </w:tc>
        <w:bookmarkStart w:id="0" w:name="_GoBack"/>
        <w:bookmarkEnd w:id="0"/>
      </w:tr>
      <w:tr w:rsidR="002D359B" w:rsidRPr="002D359B" w:rsidTr="002D359B">
        <w:trPr>
          <w:gridAfter w:val="3"/>
          <w:wAfter w:w="4114" w:type="dxa"/>
        </w:trPr>
        <w:tc>
          <w:tcPr>
            <w:tcW w:w="2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59B" w:rsidRPr="002D359B" w:rsidRDefault="002D359B">
            <w:pPr>
              <w:rPr>
                <w:rFonts w:cstheme="minorHAnsi"/>
                <w:sz w:val="20"/>
                <w:szCs w:val="20"/>
              </w:rPr>
            </w:pPr>
            <w:r w:rsidRPr="002D359B">
              <w:rPr>
                <w:rFonts w:cstheme="minorHAnsi"/>
                <w:sz w:val="20"/>
                <w:szCs w:val="20"/>
              </w:rPr>
              <w:t>*Monto máximo</w:t>
            </w:r>
          </w:p>
        </w:tc>
        <w:tc>
          <w:tcPr>
            <w:tcW w:w="3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59B" w:rsidRPr="002D359B" w:rsidRDefault="002D359B">
            <w:pPr>
              <w:rPr>
                <w:rFonts w:cstheme="minorHAnsi"/>
                <w:sz w:val="20"/>
                <w:szCs w:val="20"/>
              </w:rPr>
            </w:pPr>
            <w:r w:rsidRPr="002D359B">
              <w:rPr>
                <w:rFonts w:cstheme="minorHAnsi"/>
                <w:sz w:val="20"/>
                <w:szCs w:val="20"/>
              </w:rPr>
              <w:t>…………………….. Gs.</w:t>
            </w:r>
          </w:p>
        </w:tc>
      </w:tr>
    </w:tbl>
    <w:p w:rsidR="00586DC1" w:rsidRPr="009735F4" w:rsidRDefault="00586DC1" w:rsidP="002D359B">
      <w:pPr>
        <w:widowControl w:val="0"/>
        <w:adjustRightInd w:val="0"/>
        <w:spacing w:after="0" w:line="240" w:lineRule="auto"/>
        <w:jc w:val="both"/>
        <w:rPr>
          <w:rFonts w:eastAsia="Times New Roman" w:cstheme="minorHAnsi"/>
          <w:i/>
          <w:lang w:val="es-ES_tradnl"/>
        </w:rPr>
      </w:pPr>
    </w:p>
    <w:p w:rsidR="002D359B" w:rsidRDefault="002D359B" w:rsidP="00694E1B">
      <w:pPr>
        <w:widowControl w:val="0"/>
        <w:adjustRightInd w:val="0"/>
        <w:spacing w:after="0" w:line="240" w:lineRule="auto"/>
        <w:jc w:val="both"/>
        <w:rPr>
          <w:rFonts w:eastAsia="Times New Roman" w:cstheme="minorHAnsi"/>
          <w:lang w:val="es-ES_tradnl"/>
        </w:rPr>
      </w:pPr>
      <w:r w:rsidRPr="002D359B">
        <w:rPr>
          <w:rFonts w:eastAsia="Times New Roman" w:cstheme="minorHAnsi"/>
          <w:lang w:val="es-ES_tradnl"/>
        </w:rPr>
        <w:t xml:space="preserve">El monto  mínimo del presente contrato asciende a la suma de__________________________ y el monto máximo es de_______________ </w:t>
      </w:r>
    </w:p>
    <w:p w:rsidR="00586DC1" w:rsidRPr="009735F4" w:rsidRDefault="00586DC1" w:rsidP="00694E1B">
      <w:pPr>
        <w:widowControl w:val="0"/>
        <w:adjustRightInd w:val="0"/>
        <w:spacing w:after="0" w:line="240" w:lineRule="auto"/>
        <w:jc w:val="both"/>
        <w:rPr>
          <w:rFonts w:eastAsia="Times New Roman" w:cstheme="minorHAnsi"/>
          <w:lang w:val="es-MX"/>
        </w:rPr>
      </w:pPr>
      <w:r w:rsidRPr="009735F4">
        <w:rPr>
          <w:rFonts w:eastAsia="Times New Roman" w:cstheme="minorHAnsi"/>
          <w:lang w:val="es-MX"/>
        </w:rPr>
        <w:t xml:space="preserve">El </w:t>
      </w:r>
      <w:r w:rsidR="00694E1B">
        <w:rPr>
          <w:rFonts w:eastAsia="Times New Roman" w:cstheme="minorHAnsi"/>
          <w:lang w:val="es-MX"/>
        </w:rPr>
        <w:t>CONTRATISTA</w:t>
      </w:r>
      <w:r w:rsidRPr="009735F4">
        <w:rPr>
          <w:rFonts w:eastAsia="Times New Roman" w:cstheme="minorHAnsi"/>
          <w:lang w:val="es-MX"/>
        </w:rPr>
        <w:t xml:space="preserve"> se compromete a </w:t>
      </w:r>
      <w:r w:rsidR="005E3F87">
        <w:rPr>
          <w:rFonts w:eastAsia="Times New Roman" w:cstheme="minorHAnsi"/>
          <w:lang w:val="es-MX"/>
        </w:rPr>
        <w:t>proveer</w:t>
      </w:r>
      <w:r w:rsidRPr="009735F4">
        <w:rPr>
          <w:rFonts w:eastAsia="Times New Roman" w:cstheme="minorHAnsi"/>
          <w:lang w:val="es-MX"/>
        </w:rPr>
        <w:t xml:space="preserve"> los </w:t>
      </w:r>
      <w:r w:rsidR="00251C97">
        <w:rPr>
          <w:rFonts w:eastAsia="Times New Roman" w:cstheme="minorHAnsi"/>
          <w:lang w:val="es-MX"/>
        </w:rPr>
        <w:t>bienes</w:t>
      </w:r>
      <w:r w:rsidRPr="009735F4">
        <w:rPr>
          <w:rFonts w:eastAsia="Times New Roman" w:cstheme="minorHAnsi"/>
          <w:lang w:val="es-MX"/>
        </w:rPr>
        <w:t xml:space="preserve"> a la </w:t>
      </w:r>
      <w:r w:rsidR="00694E1B" w:rsidRPr="009735F4">
        <w:rPr>
          <w:rFonts w:eastAsia="Times New Roman" w:cstheme="minorHAnsi"/>
          <w:lang w:val="es-MX"/>
        </w:rPr>
        <w:t xml:space="preserve">CONTRATANTE </w:t>
      </w:r>
      <w:r w:rsidRPr="009735F4">
        <w:rPr>
          <w:rFonts w:eastAsia="Times New Roman" w:cstheme="minorHAnsi"/>
          <w:lang w:val="es-MX"/>
        </w:rPr>
        <w:t xml:space="preserve">y a subsanar los defectos de éstos de conformidad a  las disposiciones del </w:t>
      </w:r>
      <w:r w:rsidR="00694E1B">
        <w:rPr>
          <w:rFonts w:eastAsia="Times New Roman" w:cstheme="minorHAnsi"/>
          <w:lang w:val="es-MX"/>
        </w:rPr>
        <w:t>c</w:t>
      </w:r>
      <w:r w:rsidRPr="009735F4">
        <w:rPr>
          <w:rFonts w:eastAsia="Times New Roman" w:cstheme="minorHAnsi"/>
          <w:lang w:val="es-MX"/>
        </w:rPr>
        <w:t>ontrato.</w:t>
      </w:r>
    </w:p>
    <w:p w:rsidR="00586DC1" w:rsidRPr="009735F4" w:rsidRDefault="00586DC1" w:rsidP="00694E1B">
      <w:pPr>
        <w:widowControl w:val="0"/>
        <w:numPr>
          <w:ilvl w:val="12"/>
          <w:numId w:val="0"/>
        </w:numPr>
        <w:suppressAutoHyphens/>
        <w:adjustRightInd w:val="0"/>
        <w:spacing w:after="0" w:line="240" w:lineRule="auto"/>
        <w:jc w:val="both"/>
        <w:rPr>
          <w:rFonts w:eastAsia="Times New Roman" w:cstheme="minorHAnsi"/>
          <w:lang w:val="es-ES_tradnl"/>
        </w:rPr>
      </w:pPr>
      <w:r w:rsidRPr="009735F4">
        <w:rPr>
          <w:rFonts w:eastAsia="Times New Roman" w:cstheme="minorHAnsi"/>
          <w:lang w:val="es-ES_tradnl"/>
        </w:rPr>
        <w:t xml:space="preserve">La </w:t>
      </w:r>
      <w:r w:rsidR="00694E1B" w:rsidRPr="009735F4">
        <w:rPr>
          <w:rFonts w:eastAsia="Times New Roman" w:cstheme="minorHAnsi"/>
          <w:lang w:val="es-ES_tradnl"/>
        </w:rPr>
        <w:t>CONTRATANTE</w:t>
      </w:r>
      <w:r w:rsidRPr="009735F4">
        <w:rPr>
          <w:rFonts w:eastAsia="Times New Roman" w:cstheme="minorHAnsi"/>
          <w:lang w:val="es-ES_tradnl"/>
        </w:rPr>
        <w:t xml:space="preserve"> se compromete a pagar al </w:t>
      </w:r>
      <w:r w:rsidR="00694E1B">
        <w:rPr>
          <w:rFonts w:eastAsia="Times New Roman" w:cstheme="minorHAnsi"/>
          <w:lang w:val="es-MX"/>
        </w:rPr>
        <w:t>CONTRATISTA</w:t>
      </w:r>
      <w:r w:rsidRPr="009735F4">
        <w:rPr>
          <w:rFonts w:eastAsia="Times New Roman" w:cstheme="minorHAnsi"/>
          <w:lang w:val="es-ES_tradnl"/>
        </w:rPr>
        <w:t xml:space="preserve"> como contrapartida de</w:t>
      </w:r>
      <w:r w:rsidR="005E3F87">
        <w:rPr>
          <w:rFonts w:eastAsia="Times New Roman" w:cstheme="minorHAnsi"/>
          <w:lang w:val="es-ES_tradnl"/>
        </w:rPr>
        <w:t xml:space="preserve"> </w:t>
      </w:r>
      <w:proofErr w:type="gramStart"/>
      <w:r w:rsidRPr="009735F4">
        <w:rPr>
          <w:rFonts w:eastAsia="Times New Roman" w:cstheme="minorHAnsi"/>
          <w:lang w:val="es-ES_tradnl"/>
        </w:rPr>
        <w:t>l</w:t>
      </w:r>
      <w:r w:rsidR="005E3F87">
        <w:rPr>
          <w:rFonts w:eastAsia="Times New Roman" w:cstheme="minorHAnsi"/>
          <w:lang w:val="es-ES_tradnl"/>
        </w:rPr>
        <w:t>a</w:t>
      </w:r>
      <w:proofErr w:type="gramEnd"/>
      <w:r w:rsidRPr="009735F4">
        <w:rPr>
          <w:rFonts w:eastAsia="Times New Roman" w:cstheme="minorHAnsi"/>
          <w:lang w:val="es-ES_tradnl"/>
        </w:rPr>
        <w:t xml:space="preserve"> </w:t>
      </w:r>
      <w:r w:rsidR="005F3100">
        <w:rPr>
          <w:rFonts w:eastAsia="Times New Roman" w:cstheme="minorHAnsi"/>
          <w:lang w:val="es-ES_tradnl"/>
        </w:rPr>
        <w:t xml:space="preserve">suministro </w:t>
      </w:r>
      <w:r w:rsidRPr="009735F4">
        <w:rPr>
          <w:rFonts w:eastAsia="Times New Roman" w:cstheme="minorHAnsi"/>
          <w:lang w:val="es-ES_tradnl"/>
        </w:rPr>
        <w:t xml:space="preserve">de los </w:t>
      </w:r>
      <w:r w:rsidR="005F3100">
        <w:rPr>
          <w:rFonts w:eastAsia="Times New Roman" w:cstheme="minorHAnsi"/>
          <w:lang w:val="es-ES_tradnl"/>
        </w:rPr>
        <w:t xml:space="preserve">bienes </w:t>
      </w:r>
      <w:r w:rsidRPr="009735F4">
        <w:rPr>
          <w:rFonts w:eastAsia="Times New Roman" w:cstheme="minorHAnsi"/>
          <w:lang w:val="es-ES_tradnl"/>
        </w:rPr>
        <w:t xml:space="preserve">y la subsanación de sus defectos, el </w:t>
      </w:r>
      <w:r w:rsidR="00904848">
        <w:rPr>
          <w:rFonts w:eastAsia="Times New Roman" w:cstheme="minorHAnsi"/>
          <w:lang w:val="es-ES_tradnl"/>
        </w:rPr>
        <w:t>p</w:t>
      </w:r>
      <w:r w:rsidRPr="009735F4">
        <w:rPr>
          <w:rFonts w:eastAsia="Times New Roman" w:cstheme="minorHAnsi"/>
          <w:lang w:val="es-ES_tradnl"/>
        </w:rPr>
        <w:t xml:space="preserve">recio del </w:t>
      </w:r>
      <w:r w:rsidR="00904848">
        <w:rPr>
          <w:rFonts w:eastAsia="Times New Roman" w:cstheme="minorHAnsi"/>
          <w:lang w:val="es-ES_tradnl"/>
        </w:rPr>
        <w:t>c</w:t>
      </w:r>
      <w:r w:rsidRPr="009735F4">
        <w:rPr>
          <w:rFonts w:eastAsia="Times New Roman" w:cstheme="minorHAnsi"/>
          <w:lang w:val="es-ES_tradnl"/>
        </w:rPr>
        <w:t xml:space="preserve">ontrato o las sumas que resulten pagaderas de conformidad con lo dispuesto en las </w:t>
      </w:r>
      <w:r w:rsidR="00904848">
        <w:rPr>
          <w:rFonts w:eastAsia="Times New Roman" w:cstheme="minorHAnsi"/>
          <w:lang w:val="es-ES_tradnl"/>
        </w:rPr>
        <w:t>c</w:t>
      </w:r>
      <w:r w:rsidRPr="009735F4">
        <w:rPr>
          <w:rFonts w:eastAsia="Times New Roman" w:cstheme="minorHAnsi"/>
          <w:lang w:val="es-ES_tradnl"/>
        </w:rPr>
        <w:t xml:space="preserve">ondiciones </w:t>
      </w:r>
      <w:r w:rsidR="00904848">
        <w:rPr>
          <w:rFonts w:eastAsia="Times New Roman" w:cstheme="minorHAnsi"/>
          <w:lang w:val="es-ES_tradnl"/>
        </w:rPr>
        <w:t>e</w:t>
      </w:r>
      <w:r w:rsidRPr="009735F4">
        <w:rPr>
          <w:rFonts w:eastAsia="Times New Roman" w:cstheme="minorHAnsi"/>
          <w:lang w:val="es-ES_tradnl"/>
        </w:rPr>
        <w:t xml:space="preserve">speciales del </w:t>
      </w:r>
      <w:r w:rsidR="00904848">
        <w:rPr>
          <w:rFonts w:eastAsia="Times New Roman" w:cstheme="minorHAnsi"/>
          <w:lang w:val="es-ES_tradnl"/>
        </w:rPr>
        <w:t>c</w:t>
      </w:r>
      <w:r w:rsidRPr="009735F4">
        <w:rPr>
          <w:rFonts w:eastAsia="Times New Roman" w:cstheme="minorHAnsi"/>
          <w:lang w:val="es-ES_tradnl"/>
        </w:rPr>
        <w:t xml:space="preserve">ontrato (CEC). </w:t>
      </w:r>
    </w:p>
    <w:p w:rsidR="00904848" w:rsidRPr="00904848" w:rsidRDefault="00904848" w:rsidP="00904848">
      <w:pPr>
        <w:widowControl w:val="0"/>
        <w:adjustRightInd w:val="0"/>
        <w:spacing w:after="0" w:line="240" w:lineRule="auto"/>
        <w:jc w:val="both"/>
        <w:rPr>
          <w:rFonts w:eastAsia="Times New Roman" w:cstheme="minorHAnsi"/>
          <w:b/>
          <w:bCs/>
        </w:rPr>
      </w:pPr>
      <w:r w:rsidRPr="00904848">
        <w:rPr>
          <w:rFonts w:eastAsia="Times New Roman" w:cstheme="minorHAnsi"/>
          <w:b/>
          <w:bCs/>
        </w:rPr>
        <w:t>6. FORMA Y MONEDA DE PAGO.</w:t>
      </w:r>
    </w:p>
    <w:p w:rsidR="00904848" w:rsidRPr="00904848" w:rsidRDefault="00904848" w:rsidP="00904848">
      <w:pPr>
        <w:widowControl w:val="0"/>
        <w:adjustRightInd w:val="0"/>
        <w:spacing w:after="0" w:line="240" w:lineRule="auto"/>
        <w:jc w:val="both"/>
        <w:rPr>
          <w:rFonts w:eastAsia="Times New Roman" w:cstheme="minorHAnsi"/>
          <w:bCs/>
        </w:rPr>
      </w:pPr>
      <w:r w:rsidRPr="00904848">
        <w:rPr>
          <w:rFonts w:eastAsia="Times New Roman" w:cstheme="minorHAnsi"/>
          <w:bCs/>
        </w:rPr>
        <w:t xml:space="preserve">El pago será realizado en guaraníes, dentro de los 60 (sesenta) días posteriores a la presentación de la factura crédito y los documentos que avalen la </w:t>
      </w:r>
      <w:r w:rsidR="005F3100">
        <w:rPr>
          <w:rFonts w:eastAsia="Times New Roman" w:cstheme="minorHAnsi"/>
          <w:bCs/>
        </w:rPr>
        <w:t>recepción de los bienes</w:t>
      </w:r>
      <w:r w:rsidRPr="00904848">
        <w:rPr>
          <w:rFonts w:eastAsia="Times New Roman" w:cstheme="minorHAnsi"/>
          <w:bCs/>
        </w:rPr>
        <w:t xml:space="preserve"> solicitado</w:t>
      </w:r>
      <w:r w:rsidR="005F3100">
        <w:rPr>
          <w:rFonts w:eastAsia="Times New Roman" w:cstheme="minorHAnsi"/>
          <w:bCs/>
        </w:rPr>
        <w:t>s</w:t>
      </w:r>
      <w:r w:rsidRPr="00904848">
        <w:rPr>
          <w:rFonts w:eastAsia="Times New Roman" w:cstheme="minorHAnsi"/>
          <w:bCs/>
        </w:rPr>
        <w:t>, a satisfacción de la CONTRATANTE, dependiendo de la liberación del plan de caja y la transferencia realizada por el Ministerio de Hacienda; fuente de financiamiento FF 10 “Recursos del Tesoro”.</w:t>
      </w:r>
    </w:p>
    <w:p w:rsidR="00904848" w:rsidRPr="00904848" w:rsidRDefault="00904848" w:rsidP="00904848">
      <w:pPr>
        <w:widowControl w:val="0"/>
        <w:adjustRightInd w:val="0"/>
        <w:spacing w:after="0" w:line="240" w:lineRule="auto"/>
        <w:jc w:val="both"/>
        <w:rPr>
          <w:rFonts w:eastAsia="Times New Roman" w:cstheme="minorHAnsi"/>
          <w:bCs/>
        </w:rPr>
      </w:pPr>
      <w:r w:rsidRPr="00904848">
        <w:rPr>
          <w:rFonts w:eastAsia="Times New Roman" w:cstheme="minorHAnsi"/>
          <w:bCs/>
        </w:rPr>
        <w:t>El CONTRATISTA, a toda solicitud de pago, deberá acompañar indefectiblemente la factura correspondiente, conforme a la Ley N° 125/91.</w:t>
      </w:r>
    </w:p>
    <w:p w:rsidR="00904848" w:rsidRPr="00904848" w:rsidRDefault="00904848" w:rsidP="00904848">
      <w:pPr>
        <w:widowControl w:val="0"/>
        <w:adjustRightInd w:val="0"/>
        <w:spacing w:after="0" w:line="240" w:lineRule="auto"/>
        <w:jc w:val="both"/>
        <w:rPr>
          <w:rFonts w:eastAsia="Times New Roman" w:cstheme="minorHAnsi"/>
          <w:bCs/>
        </w:rPr>
      </w:pPr>
      <w:r w:rsidRPr="00904848">
        <w:rPr>
          <w:rFonts w:eastAsia="Times New Roman" w:cstheme="minorHAnsi"/>
          <w:bCs/>
        </w:rPr>
        <w:t>Al momento de la presentación de la factura el CONTRATISTA deberá acompañar el certificado de cumplimiento con el seguro social o certificado de no estar inscripto y la constancia de pago de la última declaración jurada del IVA, a fin de corroborar que el mismo no se encuentre en mora como deudor del fisco o la seguridad social. Sin la presentación de estos documentos no se dará trámite al pago respectivo.</w:t>
      </w:r>
    </w:p>
    <w:p w:rsidR="00904848" w:rsidRPr="00904848" w:rsidRDefault="00904848" w:rsidP="00904848">
      <w:pPr>
        <w:widowControl w:val="0"/>
        <w:adjustRightInd w:val="0"/>
        <w:spacing w:after="0" w:line="240" w:lineRule="auto"/>
        <w:jc w:val="both"/>
        <w:rPr>
          <w:rFonts w:eastAsia="Times New Roman" w:cstheme="minorHAnsi"/>
          <w:bCs/>
        </w:rPr>
      </w:pPr>
      <w:r w:rsidRPr="00904848">
        <w:rPr>
          <w:rFonts w:eastAsia="Times New Roman" w:cstheme="minorHAnsi"/>
          <w:bCs/>
        </w:rPr>
        <w:t>De cada factura presentada se efectuará un descuento del 0.4% (cero punto cuatro por ciento), en concepto de contribución sobre contratos suscritos, a fin de dar cumplimiento a lo establecido en el art. 1 de la ley N° 3.439/07 que modifica el art. 41 de la ley N° 2.051/03 “de contrataciones públicas”. Asimismo, se retendrán todos los impuestos que correspondan, conforme las normativas legales vigentes.</w:t>
      </w:r>
    </w:p>
    <w:p w:rsidR="00586DC1" w:rsidRPr="009735F4" w:rsidRDefault="00904848" w:rsidP="00694E1B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ind w:left="567" w:hanging="567"/>
        <w:jc w:val="both"/>
        <w:rPr>
          <w:rFonts w:eastAsia="Times New Roman" w:cstheme="minorHAnsi"/>
          <w:b/>
          <w:bCs/>
          <w:lang w:val="es-ES_tradnl"/>
        </w:rPr>
      </w:pPr>
      <w:r>
        <w:rPr>
          <w:rFonts w:eastAsia="Times New Roman" w:cstheme="minorHAnsi"/>
          <w:b/>
          <w:bCs/>
          <w:lang w:val="es-ES_tradnl"/>
        </w:rPr>
        <w:t>7</w:t>
      </w:r>
      <w:r w:rsidR="00586DC1" w:rsidRPr="009735F4">
        <w:rPr>
          <w:rFonts w:eastAsia="Times New Roman" w:cstheme="minorHAnsi"/>
          <w:b/>
          <w:bCs/>
          <w:lang w:val="es-ES_tradnl"/>
        </w:rPr>
        <w:t>.  VIGENCIA DEL CONTRATO</w:t>
      </w:r>
    </w:p>
    <w:p w:rsidR="00E55606" w:rsidRPr="009735F4" w:rsidRDefault="00586DC1" w:rsidP="00904848">
      <w:pPr>
        <w:widowControl w:val="0"/>
        <w:adjustRightInd w:val="0"/>
        <w:spacing w:after="0" w:line="240" w:lineRule="auto"/>
        <w:jc w:val="both"/>
        <w:rPr>
          <w:rFonts w:eastAsia="Arial" w:cstheme="minorHAnsi"/>
          <w:color w:val="000000"/>
          <w:lang w:eastAsia="es-PY"/>
        </w:rPr>
      </w:pPr>
      <w:r w:rsidRPr="009735F4">
        <w:rPr>
          <w:rFonts w:eastAsia="Times New Roman" w:cstheme="minorHAnsi"/>
          <w:lang w:val="es-ES_tradnl" w:eastAsia="es-ES"/>
        </w:rPr>
        <w:t> </w:t>
      </w:r>
      <w:r w:rsidR="00F4682F" w:rsidRPr="009735F4">
        <w:rPr>
          <w:rFonts w:eastAsia="Arial" w:cstheme="minorHAnsi"/>
          <w:color w:val="000000"/>
          <w:lang w:eastAsia="es-PY"/>
        </w:rPr>
        <w:t xml:space="preserve">El contrato entrará en vigor desde su firma hasta el cumplimiento total de las obligaciones. </w:t>
      </w:r>
    </w:p>
    <w:p w:rsidR="00586DC1" w:rsidRPr="009735F4" w:rsidRDefault="00904848" w:rsidP="00694E1B">
      <w:pPr>
        <w:widowControl w:val="0"/>
        <w:adjustRightInd w:val="0"/>
        <w:spacing w:after="0" w:line="240" w:lineRule="auto"/>
        <w:jc w:val="both"/>
        <w:rPr>
          <w:rFonts w:eastAsia="Times New Roman" w:cstheme="minorHAnsi"/>
          <w:b/>
          <w:bCs/>
          <w:lang w:val="es-ES_tradnl"/>
        </w:rPr>
      </w:pPr>
      <w:r>
        <w:rPr>
          <w:rFonts w:eastAsia="Times New Roman" w:cstheme="minorHAnsi"/>
          <w:b/>
          <w:bCs/>
          <w:lang w:val="es-ES_tradnl"/>
        </w:rPr>
        <w:t>8</w:t>
      </w:r>
      <w:r w:rsidR="00586DC1" w:rsidRPr="009735F4">
        <w:rPr>
          <w:rFonts w:eastAsia="Times New Roman" w:cstheme="minorHAnsi"/>
          <w:b/>
          <w:bCs/>
          <w:lang w:val="es-ES_tradnl"/>
        </w:rPr>
        <w:t>. PLAZO, LUGAR Y CONDICIONES DE LA PROVISIÓN DE BIENES.</w:t>
      </w:r>
    </w:p>
    <w:p w:rsidR="00586DC1" w:rsidRPr="009735F4" w:rsidRDefault="005F3100" w:rsidP="00694E1B">
      <w:pPr>
        <w:widowControl w:val="0"/>
        <w:adjustRightInd w:val="0"/>
        <w:spacing w:after="0" w:line="240" w:lineRule="auto"/>
        <w:jc w:val="both"/>
        <w:rPr>
          <w:rFonts w:eastAsia="Times New Roman" w:cstheme="minorHAnsi"/>
          <w:bCs/>
          <w:lang w:val="es-ES_tradnl"/>
        </w:rPr>
      </w:pPr>
      <w:r w:rsidRPr="005F3100">
        <w:rPr>
          <w:rFonts w:ascii="Calibri" w:hAnsi="Calibri"/>
          <w:sz w:val="24"/>
          <w:szCs w:val="24"/>
          <w:lang w:eastAsia="es-ES"/>
        </w:rPr>
        <w:t xml:space="preserve">Los bienes deben ser entregados </w:t>
      </w:r>
      <w:r w:rsidR="00586DC1" w:rsidRPr="009735F4">
        <w:rPr>
          <w:rFonts w:eastAsia="Times New Roman" w:cstheme="minorHAnsi"/>
          <w:bCs/>
          <w:lang w:val="es-ES_tradnl"/>
        </w:rPr>
        <w:t xml:space="preserve">dentro de los plazos establecidos en el </w:t>
      </w:r>
      <w:r w:rsidR="00904848">
        <w:rPr>
          <w:rFonts w:eastAsia="Times New Roman" w:cstheme="minorHAnsi"/>
          <w:bCs/>
          <w:lang w:val="es-ES_tradnl"/>
        </w:rPr>
        <w:t>c</w:t>
      </w:r>
      <w:r w:rsidR="00586DC1" w:rsidRPr="009735F4">
        <w:rPr>
          <w:rFonts w:eastAsia="Times New Roman" w:cstheme="minorHAnsi"/>
          <w:bCs/>
          <w:lang w:val="es-ES_tradnl"/>
        </w:rPr>
        <w:t xml:space="preserve">ronograma del </w:t>
      </w:r>
      <w:r w:rsidR="00904848">
        <w:rPr>
          <w:rFonts w:eastAsia="Times New Roman" w:cstheme="minorHAnsi"/>
          <w:bCs/>
          <w:lang w:val="es-ES_tradnl"/>
        </w:rPr>
        <w:t>p</w:t>
      </w:r>
      <w:r w:rsidR="00586DC1" w:rsidRPr="009735F4">
        <w:rPr>
          <w:rFonts w:eastAsia="Times New Roman" w:cstheme="minorHAnsi"/>
          <w:bCs/>
          <w:lang w:val="es-ES_tradnl"/>
        </w:rPr>
        <w:t xml:space="preserve">liego de </w:t>
      </w:r>
      <w:r w:rsidR="00904848">
        <w:rPr>
          <w:rFonts w:eastAsia="Times New Roman" w:cstheme="minorHAnsi"/>
          <w:bCs/>
          <w:lang w:val="es-ES_tradnl"/>
        </w:rPr>
        <w:t>b</w:t>
      </w:r>
      <w:r w:rsidR="00586DC1" w:rsidRPr="009735F4">
        <w:rPr>
          <w:rFonts w:eastAsia="Times New Roman" w:cstheme="minorHAnsi"/>
          <w:bCs/>
          <w:lang w:val="es-ES_tradnl"/>
        </w:rPr>
        <w:t xml:space="preserve">ases y </w:t>
      </w:r>
      <w:r w:rsidR="00904848">
        <w:rPr>
          <w:rFonts w:eastAsia="Times New Roman" w:cstheme="minorHAnsi"/>
          <w:bCs/>
          <w:lang w:val="es-ES_tradnl"/>
        </w:rPr>
        <w:t>c</w:t>
      </w:r>
      <w:r w:rsidR="00586DC1" w:rsidRPr="009735F4">
        <w:rPr>
          <w:rFonts w:eastAsia="Times New Roman" w:cstheme="minorHAnsi"/>
          <w:bCs/>
          <w:lang w:val="es-ES_tradnl"/>
        </w:rPr>
        <w:t xml:space="preserve">ondiciones, </w:t>
      </w:r>
      <w:r w:rsidR="005E3F87" w:rsidRPr="005E3F87">
        <w:rPr>
          <w:rFonts w:eastAsia="Times New Roman" w:cstheme="minorHAnsi"/>
          <w:bCs/>
          <w:lang w:val="es-ES_tradnl"/>
        </w:rPr>
        <w:t>en el domicilio de la Procuraduría General de la República, avenida Mariscal Francisco Solano López Nº 2311 c/ Venezuela, de la ciudad de Asunción</w:t>
      </w:r>
      <w:r w:rsidR="00904848">
        <w:rPr>
          <w:rFonts w:eastAsia="Times New Roman" w:cstheme="minorHAnsi"/>
          <w:bCs/>
          <w:lang w:val="es-ES_tradnl"/>
        </w:rPr>
        <w:t>.</w:t>
      </w:r>
    </w:p>
    <w:p w:rsidR="00586DC1" w:rsidRPr="009735F4" w:rsidRDefault="00904848" w:rsidP="00694E1B">
      <w:pPr>
        <w:widowControl w:val="0"/>
        <w:adjustRightInd w:val="0"/>
        <w:spacing w:after="0" w:line="240" w:lineRule="auto"/>
        <w:jc w:val="both"/>
        <w:rPr>
          <w:rFonts w:eastAsia="Times New Roman" w:cstheme="minorHAnsi"/>
          <w:spacing w:val="-3"/>
          <w:lang w:val="es-MX"/>
        </w:rPr>
      </w:pPr>
      <w:r>
        <w:rPr>
          <w:rFonts w:eastAsia="Times New Roman" w:cstheme="minorHAnsi"/>
          <w:b/>
          <w:bCs/>
          <w:lang w:val="es-ES_tradnl"/>
        </w:rPr>
        <w:t>9</w:t>
      </w:r>
      <w:r w:rsidR="00586DC1" w:rsidRPr="009735F4">
        <w:rPr>
          <w:rFonts w:eastAsia="Times New Roman" w:cstheme="minorHAnsi"/>
          <w:b/>
          <w:bCs/>
          <w:lang w:val="es-ES_tradnl"/>
        </w:rPr>
        <w:t>. ADMINISTRACIÓN DEL CONTRATO.</w:t>
      </w:r>
    </w:p>
    <w:p w:rsidR="00586DC1" w:rsidRPr="009735F4" w:rsidRDefault="00586DC1" w:rsidP="00694E1B">
      <w:pPr>
        <w:widowControl w:val="0"/>
        <w:adjustRightInd w:val="0"/>
        <w:spacing w:after="0" w:line="240" w:lineRule="auto"/>
        <w:jc w:val="both"/>
        <w:rPr>
          <w:rFonts w:eastAsia="Times New Roman" w:cstheme="minorHAnsi"/>
          <w:bCs/>
          <w:lang w:val="es-ES_tradnl"/>
        </w:rPr>
      </w:pPr>
      <w:r w:rsidRPr="009735F4">
        <w:rPr>
          <w:rFonts w:eastAsia="Times New Roman" w:cstheme="minorHAnsi"/>
          <w:bCs/>
          <w:lang w:val="es-ES_tradnl"/>
        </w:rPr>
        <w:t>La administración del contrato estará a cargo de</w:t>
      </w:r>
      <w:r w:rsidR="00904848">
        <w:rPr>
          <w:rFonts w:eastAsia="Times New Roman" w:cstheme="minorHAnsi"/>
          <w:bCs/>
          <w:lang w:val="es-ES_tradnl"/>
        </w:rPr>
        <w:t xml:space="preserve"> </w:t>
      </w:r>
      <w:r w:rsidR="005F3100">
        <w:rPr>
          <w:rFonts w:eastAsia="Times New Roman" w:cstheme="minorHAnsi"/>
          <w:bCs/>
          <w:lang w:val="es-ES_tradnl"/>
        </w:rPr>
        <w:t xml:space="preserve">Jefatura de </w:t>
      </w:r>
      <w:r w:rsidR="002D359B">
        <w:rPr>
          <w:rFonts w:eastAsia="Times New Roman" w:cstheme="minorHAnsi"/>
          <w:bCs/>
          <w:lang w:val="es-ES_tradnl"/>
        </w:rPr>
        <w:t>Archivo</w:t>
      </w:r>
      <w:r w:rsidR="00904848">
        <w:rPr>
          <w:rFonts w:eastAsia="Times New Roman" w:cstheme="minorHAnsi"/>
          <w:bCs/>
          <w:lang w:val="es-ES_tradnl"/>
        </w:rPr>
        <w:t xml:space="preserve"> de la Procuraduría General de la República.</w:t>
      </w:r>
    </w:p>
    <w:p w:rsidR="00586DC1" w:rsidRPr="009735F4" w:rsidRDefault="00904848" w:rsidP="00694E1B">
      <w:pPr>
        <w:widowControl w:val="0"/>
        <w:adjustRightInd w:val="0"/>
        <w:spacing w:after="0" w:line="240" w:lineRule="auto"/>
        <w:jc w:val="both"/>
        <w:rPr>
          <w:rFonts w:eastAsia="Times New Roman" w:cstheme="minorHAnsi"/>
          <w:b/>
          <w:bCs/>
          <w:lang w:val="es-ES_tradnl"/>
        </w:rPr>
      </w:pPr>
      <w:r>
        <w:rPr>
          <w:rFonts w:eastAsia="Times New Roman" w:cstheme="minorHAnsi"/>
          <w:b/>
          <w:bCs/>
          <w:lang w:val="es-ES_tradnl"/>
        </w:rPr>
        <w:t>10</w:t>
      </w:r>
      <w:r w:rsidR="00586DC1" w:rsidRPr="009735F4">
        <w:rPr>
          <w:rFonts w:eastAsia="Times New Roman" w:cstheme="minorHAnsi"/>
          <w:b/>
          <w:bCs/>
          <w:lang w:val="es-ES_tradnl"/>
        </w:rPr>
        <w:t>. FORMA Y TÉRMINOS PARA GARANTIZA</w:t>
      </w:r>
      <w:r>
        <w:rPr>
          <w:rFonts w:eastAsia="Times New Roman" w:cstheme="minorHAnsi"/>
          <w:b/>
          <w:bCs/>
          <w:lang w:val="es-ES_tradnl"/>
        </w:rPr>
        <w:t>R</w:t>
      </w:r>
      <w:r w:rsidR="00586DC1" w:rsidRPr="009735F4">
        <w:rPr>
          <w:rFonts w:eastAsia="Times New Roman" w:cstheme="minorHAnsi"/>
          <w:b/>
          <w:bCs/>
          <w:lang w:val="es-ES_tradnl"/>
        </w:rPr>
        <w:t xml:space="preserve"> EL CUMPLIMIENTO DEL CONTRATO.</w:t>
      </w:r>
    </w:p>
    <w:p w:rsidR="00586DC1" w:rsidRPr="009735F4" w:rsidRDefault="00586DC1" w:rsidP="00694E1B">
      <w:pPr>
        <w:widowControl w:val="0"/>
        <w:adjustRightInd w:val="0"/>
        <w:spacing w:after="0" w:line="240" w:lineRule="auto"/>
        <w:jc w:val="both"/>
        <w:rPr>
          <w:rFonts w:eastAsia="Times New Roman" w:cstheme="minorHAnsi"/>
          <w:bCs/>
          <w:lang w:val="es-ES_tradnl"/>
        </w:rPr>
      </w:pPr>
      <w:r w:rsidRPr="009735F4">
        <w:rPr>
          <w:rFonts w:eastAsia="Times New Roman" w:cstheme="minorHAnsi"/>
          <w:bCs/>
          <w:lang w:val="es-ES_tradnl"/>
        </w:rPr>
        <w:t xml:space="preserve">La garantía </w:t>
      </w:r>
      <w:r w:rsidR="00904848">
        <w:rPr>
          <w:rFonts w:eastAsia="Times New Roman" w:cstheme="minorHAnsi"/>
          <w:bCs/>
          <w:lang w:val="es-ES_tradnl"/>
        </w:rPr>
        <w:t xml:space="preserve">de </w:t>
      </w:r>
      <w:r w:rsidRPr="009735F4">
        <w:rPr>
          <w:rFonts w:eastAsia="Times New Roman" w:cstheme="minorHAnsi"/>
          <w:bCs/>
          <w:lang w:val="es-ES_tradnl"/>
        </w:rPr>
        <w:t xml:space="preserve">fiel cumplimiento del contrato </w:t>
      </w:r>
      <w:r w:rsidR="00904848" w:rsidRPr="00904848">
        <w:rPr>
          <w:rFonts w:ascii="Calibri" w:hAnsi="Calibri"/>
          <w:bCs/>
          <w:lang w:val="es-ES_tradnl"/>
        </w:rPr>
        <w:t>se regirá por lo establecido en el punto 3</w:t>
      </w:r>
      <w:r w:rsidR="00904848">
        <w:rPr>
          <w:rFonts w:ascii="Calibri" w:hAnsi="Calibri"/>
          <w:bCs/>
          <w:lang w:val="es-ES_tradnl"/>
        </w:rPr>
        <w:t>0</w:t>
      </w:r>
      <w:r w:rsidR="00904848" w:rsidRPr="00904848">
        <w:rPr>
          <w:rFonts w:ascii="Calibri" w:hAnsi="Calibri"/>
          <w:bCs/>
          <w:lang w:val="es-ES_tradnl"/>
        </w:rPr>
        <w:t>) del anexo B, de la carta de invitación y</w:t>
      </w:r>
      <w:r w:rsidRPr="009735F4">
        <w:rPr>
          <w:rFonts w:eastAsia="Times New Roman" w:cstheme="minorHAnsi"/>
          <w:bCs/>
          <w:lang w:val="es-ES_tradnl"/>
        </w:rPr>
        <w:t xml:space="preserve"> en las </w:t>
      </w:r>
      <w:r w:rsidR="00904848">
        <w:rPr>
          <w:rFonts w:eastAsia="Times New Roman" w:cstheme="minorHAnsi"/>
          <w:bCs/>
          <w:lang w:val="es-ES_tradnl"/>
        </w:rPr>
        <w:t>c</w:t>
      </w:r>
      <w:r w:rsidRPr="009735F4">
        <w:rPr>
          <w:rFonts w:eastAsia="Times New Roman" w:cstheme="minorHAnsi"/>
          <w:bCs/>
          <w:lang w:val="es-ES_tradnl"/>
        </w:rPr>
        <w:t xml:space="preserve">ondiciones </w:t>
      </w:r>
      <w:r w:rsidR="00904848">
        <w:rPr>
          <w:rFonts w:eastAsia="Times New Roman" w:cstheme="minorHAnsi"/>
          <w:bCs/>
          <w:lang w:val="es-ES_tradnl"/>
        </w:rPr>
        <w:t>g</w:t>
      </w:r>
      <w:r w:rsidRPr="009735F4">
        <w:rPr>
          <w:rFonts w:eastAsia="Times New Roman" w:cstheme="minorHAnsi"/>
          <w:bCs/>
          <w:lang w:val="es-ES_tradnl"/>
        </w:rPr>
        <w:t xml:space="preserve">enerales y </w:t>
      </w:r>
      <w:r w:rsidR="00904848">
        <w:rPr>
          <w:rFonts w:eastAsia="Times New Roman" w:cstheme="minorHAnsi"/>
          <w:bCs/>
          <w:lang w:val="es-ES_tradnl"/>
        </w:rPr>
        <w:t>e</w:t>
      </w:r>
      <w:r w:rsidRPr="009735F4">
        <w:rPr>
          <w:rFonts w:eastAsia="Times New Roman" w:cstheme="minorHAnsi"/>
          <w:bCs/>
          <w:lang w:val="es-ES_tradnl"/>
        </w:rPr>
        <w:t xml:space="preserve">speciales del </w:t>
      </w:r>
      <w:r w:rsidR="00904848">
        <w:rPr>
          <w:rFonts w:eastAsia="Times New Roman" w:cstheme="minorHAnsi"/>
          <w:bCs/>
          <w:lang w:val="es-ES_tradnl"/>
        </w:rPr>
        <w:t>c</w:t>
      </w:r>
      <w:r w:rsidRPr="009735F4">
        <w:rPr>
          <w:rFonts w:eastAsia="Times New Roman" w:cstheme="minorHAnsi"/>
          <w:bCs/>
          <w:lang w:val="es-ES_tradnl"/>
        </w:rPr>
        <w:t xml:space="preserve">ontrato, la cual se presentará a más tardar dentro de los 10 (días) calendarios siguientes a la firma del contrato. La garantía de fiel cumplimiento debe ser equivalente al </w:t>
      </w:r>
      <w:r w:rsidR="00904848">
        <w:rPr>
          <w:rFonts w:eastAsia="Times New Roman" w:cstheme="minorHAnsi"/>
          <w:bCs/>
          <w:lang w:val="es-ES_tradnl"/>
        </w:rPr>
        <w:t>10</w:t>
      </w:r>
      <w:r w:rsidRPr="009735F4">
        <w:rPr>
          <w:rFonts w:eastAsia="Times New Roman" w:cstheme="minorHAnsi"/>
          <w:bCs/>
          <w:lang w:val="es-ES_tradnl"/>
        </w:rPr>
        <w:t>% del monto total del contrato.-</w:t>
      </w:r>
    </w:p>
    <w:p w:rsidR="000A5A18" w:rsidRPr="000A5A18" w:rsidRDefault="000A5A18" w:rsidP="000A5A18">
      <w:pPr>
        <w:widowControl w:val="0"/>
        <w:adjustRightInd w:val="0"/>
        <w:spacing w:after="0" w:line="240" w:lineRule="auto"/>
        <w:jc w:val="both"/>
        <w:rPr>
          <w:rFonts w:eastAsia="Times New Roman" w:cstheme="minorHAnsi"/>
          <w:b/>
          <w:bCs/>
          <w:lang w:val="es-ES_tradnl"/>
        </w:rPr>
      </w:pPr>
      <w:r w:rsidRPr="000A5A18">
        <w:rPr>
          <w:rFonts w:eastAsia="Times New Roman" w:cstheme="minorHAnsi"/>
          <w:b/>
          <w:bCs/>
          <w:lang w:val="es-ES_tradnl"/>
        </w:rPr>
        <w:lastRenderedPageBreak/>
        <w:t xml:space="preserve">11. MULTAS. </w:t>
      </w:r>
    </w:p>
    <w:p w:rsidR="000A5A18" w:rsidRPr="000A5A18" w:rsidRDefault="000A5A18" w:rsidP="000A5A18">
      <w:pPr>
        <w:widowControl w:val="0"/>
        <w:adjustRightInd w:val="0"/>
        <w:spacing w:after="0" w:line="240" w:lineRule="auto"/>
        <w:jc w:val="both"/>
        <w:rPr>
          <w:rFonts w:eastAsia="Times New Roman" w:cstheme="minorHAnsi"/>
          <w:bCs/>
          <w:lang w:val="es-ES_tradnl"/>
        </w:rPr>
      </w:pPr>
      <w:r w:rsidRPr="000A5A18">
        <w:rPr>
          <w:rFonts w:eastAsia="Times New Roman" w:cstheme="minorHAnsi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0A5A18" w:rsidRPr="000A5A18" w:rsidRDefault="000A5A18" w:rsidP="000A5A18">
      <w:pPr>
        <w:widowControl w:val="0"/>
        <w:adjustRightInd w:val="0"/>
        <w:spacing w:after="0" w:line="240" w:lineRule="auto"/>
        <w:jc w:val="both"/>
        <w:rPr>
          <w:rFonts w:eastAsia="Times New Roman" w:cstheme="minorHAnsi"/>
          <w:bCs/>
          <w:lang w:val="es-ES_tradnl"/>
        </w:rPr>
      </w:pPr>
      <w:r w:rsidRPr="000A5A18">
        <w:rPr>
          <w:rFonts w:eastAsia="Times New Roman" w:cstheme="minorHAnsi"/>
          <w:bCs/>
          <w:lang w:val="es-ES_tradnl"/>
        </w:rPr>
        <w:t>La rescisión del contrato o la aplicación de multas por encima del porcentaje de la garantía de cumplimiento del contrato deberá comunicarse a la Dirección Nacional de Contrataciones Públicas (en adelante DNCP) a los fines previstos en el artículo 72 de la Ley N° 2051/03 “De contrataciones públicas”.</w:t>
      </w:r>
    </w:p>
    <w:p w:rsidR="000A5A18" w:rsidRPr="000A5A18" w:rsidRDefault="000A5A18" w:rsidP="000A5A18">
      <w:pPr>
        <w:widowControl w:val="0"/>
        <w:adjustRightInd w:val="0"/>
        <w:spacing w:after="0" w:line="240" w:lineRule="auto"/>
        <w:jc w:val="both"/>
        <w:rPr>
          <w:rFonts w:eastAsia="Times New Roman" w:cstheme="minorHAnsi"/>
          <w:b/>
          <w:bCs/>
          <w:lang w:val="es-ES_tradnl"/>
        </w:rPr>
      </w:pPr>
      <w:r w:rsidRPr="000A5A18">
        <w:rPr>
          <w:rFonts w:eastAsia="Times New Roman" w:cstheme="minorHAnsi"/>
          <w:b/>
          <w:bCs/>
          <w:lang w:val="es-ES_tradnl"/>
        </w:rPr>
        <w:t>12. CAUSALES Y PROCEDIMIENTO PARA SUSPENDER TEMPORALMENTE, DAR POR TERMINADO ANTICIPADAMENTE O RESCINDIR EL CONTRATO.</w:t>
      </w:r>
    </w:p>
    <w:p w:rsidR="000A5A18" w:rsidRPr="000A5A18" w:rsidRDefault="000A5A18" w:rsidP="000A5A18">
      <w:pPr>
        <w:widowControl w:val="0"/>
        <w:adjustRightInd w:val="0"/>
        <w:spacing w:after="0" w:line="240" w:lineRule="auto"/>
        <w:jc w:val="both"/>
        <w:rPr>
          <w:rFonts w:eastAsia="Times New Roman" w:cstheme="minorHAnsi"/>
          <w:bCs/>
          <w:lang w:val="es-ES_tradnl"/>
        </w:rPr>
      </w:pPr>
      <w:r w:rsidRPr="000A5A18">
        <w:rPr>
          <w:rFonts w:eastAsia="Times New Roman" w:cstheme="minorHAnsi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0A5A18" w:rsidRPr="000A5A18" w:rsidRDefault="000A5A18" w:rsidP="000A5A18">
      <w:pPr>
        <w:widowControl w:val="0"/>
        <w:adjustRightInd w:val="0"/>
        <w:spacing w:after="0" w:line="240" w:lineRule="auto"/>
        <w:jc w:val="both"/>
        <w:rPr>
          <w:rFonts w:eastAsia="Times New Roman" w:cstheme="minorHAnsi"/>
          <w:b/>
          <w:bCs/>
          <w:lang w:val="es-ES_tradnl"/>
        </w:rPr>
      </w:pPr>
      <w:r w:rsidRPr="000A5A18">
        <w:rPr>
          <w:rFonts w:eastAsia="Times New Roman" w:cstheme="minorHAnsi"/>
          <w:b/>
          <w:bCs/>
          <w:lang w:val="es-ES_tradnl"/>
        </w:rPr>
        <w:t>13. SOLUCIÓN DE CONTROVERSIAS.</w:t>
      </w:r>
    </w:p>
    <w:p w:rsidR="000A5A18" w:rsidRPr="000A5A18" w:rsidRDefault="000A5A18" w:rsidP="000A5A18">
      <w:pPr>
        <w:widowControl w:val="0"/>
        <w:adjustRightInd w:val="0"/>
        <w:spacing w:after="0" w:line="240" w:lineRule="auto"/>
        <w:jc w:val="both"/>
        <w:rPr>
          <w:rFonts w:eastAsia="Times New Roman" w:cstheme="minorHAnsi"/>
          <w:bCs/>
          <w:lang w:val="es-ES_tradnl"/>
        </w:rPr>
      </w:pPr>
      <w:r w:rsidRPr="000A5A18">
        <w:rPr>
          <w:rFonts w:eastAsia="Times New Roman" w:cstheme="minorHAnsi"/>
          <w:bCs/>
          <w:lang w:val="es-ES_tradnl"/>
        </w:rPr>
        <w:t>En caso de discrepancia entre las partes, se recurrirá a los tribunales de la República del Paraguay, estableciéndose para el efecto los de la ciudad de Asunción.</w:t>
      </w:r>
    </w:p>
    <w:p w:rsidR="000A5A18" w:rsidRPr="000A5A18" w:rsidRDefault="000A5A18" w:rsidP="000A5A18">
      <w:pPr>
        <w:widowControl w:val="0"/>
        <w:adjustRightInd w:val="0"/>
        <w:spacing w:after="0" w:line="240" w:lineRule="auto"/>
        <w:jc w:val="both"/>
        <w:rPr>
          <w:rFonts w:eastAsia="Times New Roman" w:cstheme="minorHAnsi"/>
          <w:b/>
          <w:bCs/>
          <w:lang w:val="es-ES_tradnl"/>
        </w:rPr>
      </w:pPr>
      <w:r w:rsidRPr="000A5A18">
        <w:rPr>
          <w:rFonts w:eastAsia="Times New Roman" w:cstheme="minorHAnsi"/>
          <w:b/>
          <w:bCs/>
          <w:lang w:val="es-ES_tradnl"/>
        </w:rPr>
        <w:t xml:space="preserve">14. ANULACIÓN DE LA ADJUDICACIÓN </w:t>
      </w:r>
    </w:p>
    <w:p w:rsidR="000A5A18" w:rsidRPr="000A5A18" w:rsidRDefault="000A5A18" w:rsidP="000A5A18">
      <w:pPr>
        <w:widowControl w:val="0"/>
        <w:adjustRightInd w:val="0"/>
        <w:spacing w:after="0" w:line="240" w:lineRule="auto"/>
        <w:jc w:val="both"/>
        <w:rPr>
          <w:rFonts w:eastAsia="Times New Roman" w:cstheme="minorHAnsi"/>
          <w:bCs/>
          <w:lang w:val="es-ES_tradnl"/>
        </w:rPr>
      </w:pPr>
      <w:r w:rsidRPr="000A5A18">
        <w:rPr>
          <w:rFonts w:eastAsia="Times New Roman" w:cstheme="minorHAnsi"/>
          <w:bCs/>
          <w:lang w:val="es-ES_tradnl"/>
        </w:rPr>
        <w:t>Si la DNCP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DNCP, debiendo asumir LAS PARTES las responsabilidades y obligaciones derivadas de lo ejecutado del contrato.</w:t>
      </w:r>
    </w:p>
    <w:p w:rsidR="00E72D7D" w:rsidRPr="009735F4" w:rsidRDefault="00586DC1" w:rsidP="00694E1B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0" w:line="240" w:lineRule="auto"/>
        <w:jc w:val="both"/>
        <w:rPr>
          <w:rFonts w:eastAsia="Times New Roman" w:cstheme="minorHAnsi"/>
          <w:lang w:val="es-MX"/>
        </w:rPr>
      </w:pPr>
      <w:r w:rsidRPr="009735F4">
        <w:rPr>
          <w:rFonts w:eastAsia="Times New Roman" w:cstheme="minorHAnsi"/>
          <w:lang w:val="es-MX"/>
        </w:rPr>
        <w:t xml:space="preserve">EN TESTIMONIO de conformidad se suscriben 2 (dos) ejemplares de un mismo tenor y a un solo efecto en la </w:t>
      </w:r>
      <w:r w:rsidR="000A5A18">
        <w:rPr>
          <w:rFonts w:eastAsia="Times New Roman" w:cstheme="minorHAnsi"/>
          <w:lang w:val="es-MX"/>
        </w:rPr>
        <w:t>c</w:t>
      </w:r>
      <w:r w:rsidRPr="009735F4">
        <w:rPr>
          <w:rFonts w:eastAsia="Times New Roman" w:cstheme="minorHAnsi"/>
          <w:lang w:val="es-MX"/>
        </w:rPr>
        <w:t xml:space="preserve">iudad de </w:t>
      </w:r>
      <w:r w:rsidR="000A5A18">
        <w:rPr>
          <w:rFonts w:eastAsia="Times New Roman" w:cstheme="minorHAnsi"/>
          <w:lang w:val="es-MX"/>
        </w:rPr>
        <w:t>Asunción,</w:t>
      </w:r>
      <w:r w:rsidRPr="009735F4">
        <w:rPr>
          <w:rFonts w:eastAsia="Times New Roman" w:cstheme="minorHAnsi"/>
          <w:lang w:val="es-MX"/>
        </w:rPr>
        <w:t xml:space="preserve">  República del Paraguay al día___________ mes___________ </w:t>
      </w:r>
      <w:r w:rsidR="00546BB7" w:rsidRPr="00546BB7">
        <w:rPr>
          <w:rFonts w:eastAsia="Times New Roman" w:cstheme="minorHAnsi"/>
          <w:lang w:val="es-MX"/>
        </w:rPr>
        <w:t>del año 2017</w:t>
      </w:r>
      <w:r w:rsidRPr="009735F4">
        <w:rPr>
          <w:rFonts w:eastAsia="Times New Roman" w:cstheme="minorHAnsi"/>
          <w:lang w:val="es-MX"/>
        </w:rPr>
        <w:t>.</w:t>
      </w:r>
    </w:p>
    <w:p w:rsidR="00586DC1" w:rsidRPr="009735F4" w:rsidRDefault="00586DC1" w:rsidP="00694E1B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0" w:line="240" w:lineRule="auto"/>
        <w:jc w:val="both"/>
        <w:rPr>
          <w:rFonts w:eastAsia="Times New Roman" w:cstheme="minorHAnsi"/>
          <w:lang w:val="es-MX"/>
        </w:rPr>
      </w:pPr>
      <w:r w:rsidRPr="009735F4">
        <w:rPr>
          <w:rFonts w:eastAsia="Times New Roman" w:cstheme="minorHAnsi"/>
          <w:lang w:val="es-MX"/>
        </w:rPr>
        <w:t>Firmado por</w:t>
      </w:r>
      <w:r w:rsidR="0011059A" w:rsidRPr="009735F4">
        <w:rPr>
          <w:rFonts w:eastAsia="Times New Roman" w:cstheme="minorHAnsi"/>
          <w:lang w:val="es-MX"/>
        </w:rPr>
        <w:t xml:space="preserve">: </w:t>
      </w:r>
      <w:r w:rsidR="0011059A" w:rsidRPr="009735F4">
        <w:rPr>
          <w:rFonts w:eastAsia="Times New Roman" w:cstheme="minorHAnsi"/>
          <w:i/>
          <w:iCs/>
          <w:lang w:val="es-MX"/>
        </w:rPr>
        <w:t>[</w:t>
      </w:r>
      <w:r w:rsidRPr="009735F4">
        <w:rPr>
          <w:rFonts w:eastAsia="Times New Roman" w:cstheme="minorHAnsi"/>
          <w:i/>
          <w:iCs/>
          <w:lang w:val="es-MX"/>
        </w:rPr>
        <w:t>indicar firma]</w:t>
      </w:r>
      <w:r w:rsidRPr="009735F4">
        <w:rPr>
          <w:rFonts w:eastAsia="Times New Roman" w:cstheme="minorHAnsi"/>
          <w:lang w:val="es-MX"/>
        </w:rPr>
        <w:t xml:space="preserve"> en nombre de la Contratante.</w:t>
      </w:r>
      <w:r w:rsidRPr="009735F4">
        <w:rPr>
          <w:rFonts w:eastAsia="Times New Roman" w:cstheme="minorHAnsi"/>
          <w:i/>
          <w:iCs/>
          <w:lang w:val="es-MX"/>
        </w:rPr>
        <w:t xml:space="preserve"> </w:t>
      </w:r>
    </w:p>
    <w:p w:rsidR="00586DC1" w:rsidRPr="009735F4" w:rsidRDefault="00586DC1" w:rsidP="00694E1B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eastAsia="Times New Roman" w:cstheme="minorHAnsi"/>
          <w:i/>
          <w:iCs/>
          <w:lang w:val="es-MX"/>
        </w:rPr>
      </w:pPr>
      <w:r w:rsidRPr="009735F4">
        <w:rPr>
          <w:rFonts w:eastAsia="Times New Roman" w:cstheme="minorHAnsi"/>
          <w:lang w:val="es-MX"/>
        </w:rPr>
        <w:t xml:space="preserve">Firmado por: </w:t>
      </w:r>
      <w:r w:rsidRPr="009735F4">
        <w:rPr>
          <w:rFonts w:eastAsia="Times New Roman" w:cstheme="minorHAnsi"/>
          <w:i/>
          <w:iCs/>
          <w:lang w:val="es-MX"/>
        </w:rPr>
        <w:t xml:space="preserve">[indicar la(s) firma(s)] </w:t>
      </w:r>
      <w:r w:rsidRPr="009735F4">
        <w:rPr>
          <w:rFonts w:eastAsia="Times New Roman" w:cstheme="minorHAnsi"/>
          <w:lang w:val="es-MX"/>
        </w:rPr>
        <w:t>en nombre del Proveedor.</w:t>
      </w:r>
    </w:p>
    <w:sectPr w:rsidR="00586DC1" w:rsidRPr="009735F4" w:rsidSect="00393091">
      <w:headerReference w:type="default" r:id="rId8"/>
      <w:footerReference w:type="default" r:id="rId9"/>
      <w:pgSz w:w="12240" w:h="15840"/>
      <w:pgMar w:top="1417" w:right="900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DF8" w:rsidRDefault="00BC7DF8" w:rsidP="009735F4">
      <w:pPr>
        <w:spacing w:after="0" w:line="240" w:lineRule="auto"/>
      </w:pPr>
      <w:r>
        <w:separator/>
      </w:r>
    </w:p>
  </w:endnote>
  <w:endnote w:type="continuationSeparator" w:id="0">
    <w:p w:rsidR="00BC7DF8" w:rsidRDefault="00BC7DF8" w:rsidP="00973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5F4" w:rsidRDefault="009735F4" w:rsidP="009735F4">
    <w:pPr>
      <w:pStyle w:val="Piedepgina"/>
      <w:ind w:left="-1560" w:right="-707"/>
    </w:pPr>
    <w:r>
      <w:rPr>
        <w:noProof/>
        <w:lang w:val="es-ES" w:eastAsia="es-ES"/>
      </w:rPr>
      <w:drawing>
        <wp:anchor distT="0" distB="0" distL="114300" distR="114300" simplePos="0" relativeHeight="251662336" behindDoc="1" locked="0" layoutInCell="1" allowOverlap="1" wp14:anchorId="5E3D5320" wp14:editId="71AAD753">
          <wp:simplePos x="0" y="0"/>
          <wp:positionH relativeFrom="column">
            <wp:posOffset>-1099185</wp:posOffset>
          </wp:positionH>
          <wp:positionV relativeFrom="paragraph">
            <wp:posOffset>95885</wp:posOffset>
          </wp:positionV>
          <wp:extent cx="7571740" cy="428625"/>
          <wp:effectExtent l="0" t="0" r="0" b="9525"/>
          <wp:wrapThrough wrapText="bothSides">
            <wp:wrapPolygon edited="0">
              <wp:start x="0" y="0"/>
              <wp:lineTo x="0" y="21120"/>
              <wp:lineTo x="21520" y="21120"/>
              <wp:lineTo x="21520" y="0"/>
              <wp:lineTo x="0" y="0"/>
            </wp:wrapPolygon>
          </wp:wrapThrough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174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2139026" wp14:editId="038DEB88">
              <wp:simplePos x="0" y="0"/>
              <wp:positionH relativeFrom="column">
                <wp:posOffset>0</wp:posOffset>
              </wp:positionH>
              <wp:positionV relativeFrom="paragraph">
                <wp:posOffset>11045825</wp:posOffset>
              </wp:positionV>
              <wp:extent cx="7886700" cy="425450"/>
              <wp:effectExtent l="0" t="3175" r="381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86700" cy="425450"/>
                      </a:xfrm>
                      <a:prstGeom prst="rect">
                        <a:avLst/>
                      </a:prstGeom>
                      <a:solidFill>
                        <a:srgbClr val="3A515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35F4" w:rsidRPr="00742D69" w:rsidRDefault="009735F4" w:rsidP="006C5A44">
                          <w:pPr>
                            <w:jc w:val="center"/>
                            <w:rPr>
                              <w:b/>
                              <w:smallCaps/>
                              <w:color w:val="FFFFFF"/>
                              <w:sz w:val="16"/>
                              <w:szCs w:val="16"/>
                              <w:lang w:val="pt-BR"/>
                            </w:rPr>
                          </w:pPr>
                          <w:r w:rsidRPr="00742D69">
                            <w:rPr>
                              <w:rFonts w:ascii="Arial" w:hAnsi="Arial" w:cs="Arial"/>
                              <w:b/>
                              <w:smallCaps/>
                              <w:color w:val="FFFFFF"/>
                              <w:sz w:val="16"/>
                              <w:szCs w:val="16"/>
                              <w:lang w:val="pt-BR"/>
                            </w:rPr>
                            <w:t xml:space="preserve">Avenida </w:t>
                          </w:r>
                          <w:proofErr w:type="spellStart"/>
                          <w:r w:rsidRPr="00742D69">
                            <w:rPr>
                              <w:rFonts w:ascii="Arial" w:hAnsi="Arial" w:cs="Arial"/>
                              <w:b/>
                              <w:smallCaps/>
                              <w:color w:val="FFFFFF"/>
                              <w:sz w:val="16"/>
                              <w:szCs w:val="16"/>
                              <w:lang w:val="pt-BR"/>
                            </w:rPr>
                            <w:t>Mariscal</w:t>
                          </w:r>
                          <w:proofErr w:type="spellEnd"/>
                          <w:r w:rsidRPr="00742D69">
                            <w:rPr>
                              <w:rFonts w:ascii="Arial" w:hAnsi="Arial" w:cs="Arial"/>
                              <w:b/>
                              <w:smallCaps/>
                              <w:color w:val="FFFFFF"/>
                              <w:sz w:val="16"/>
                              <w:szCs w:val="16"/>
                              <w:lang w:val="pt-BR"/>
                            </w:rPr>
                            <w:t xml:space="preserve"> López 2311 </w:t>
                          </w:r>
                          <w:proofErr w:type="spellStart"/>
                          <w:r w:rsidRPr="00742D69">
                            <w:rPr>
                              <w:rFonts w:ascii="Arial" w:hAnsi="Arial" w:cs="Arial"/>
                              <w:b/>
                              <w:smallCaps/>
                              <w:color w:val="FFFFFF"/>
                              <w:sz w:val="16"/>
                              <w:szCs w:val="16"/>
                              <w:lang w:val="pt-BR"/>
                            </w:rPr>
                            <w:t>casi</w:t>
                          </w:r>
                          <w:proofErr w:type="spellEnd"/>
                          <w:r w:rsidRPr="00742D69">
                            <w:rPr>
                              <w:rFonts w:ascii="Arial" w:hAnsi="Arial" w:cs="Arial"/>
                              <w:b/>
                              <w:smallCaps/>
                              <w:color w:val="FFFFFF"/>
                              <w:sz w:val="16"/>
                              <w:szCs w:val="16"/>
                              <w:lang w:val="pt-BR"/>
                            </w:rPr>
                            <w:t xml:space="preserve"> Venezuela - Tel. (595 21) 215034- Fax (595 21) 664061 - http://www.pgr.gov.py</w:t>
                          </w:r>
                        </w:p>
                        <w:p w:rsidR="009735F4" w:rsidRPr="005E3F87" w:rsidRDefault="009735F4">
                          <w:pPr>
                            <w:rPr>
                              <w:lang w:val="pt-BR"/>
                            </w:rPr>
                          </w:pPr>
                        </w:p>
                      </w:txbxContent>
                    </wps:txbx>
                    <wps:bodyPr rot="0" vert="horz" wrap="square" lIns="91440" tIns="8280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0;margin-top:869.75pt;width:621pt;height:3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" fillcolor="#3a5159" stroked="f">
              <v:textbox inset=",2.3mm">
                <w:txbxContent>
                  <w:p w:rsidR="009735F4" w:rsidRPr="00742D69" w:rsidRDefault="009735F4" w:rsidP="006C5A44">
                    <w:pPr>
                      <w:jc w:val="center"/>
                      <w:rPr>
                        <w:b/>
                        <w:smallCaps/>
                        <w:color w:val="FFFFFF"/>
                        <w:sz w:val="16"/>
                        <w:szCs w:val="16"/>
                        <w:lang w:val="pt-BR"/>
                      </w:rPr>
                    </w:pPr>
                    <w:r w:rsidRPr="00742D69">
                      <w:rPr>
                        <w:rFonts w:ascii="Arial" w:hAnsi="Arial" w:cs="Arial"/>
                        <w:b/>
                        <w:smallCaps/>
                        <w:color w:val="FFFFFF"/>
                        <w:sz w:val="16"/>
                        <w:szCs w:val="16"/>
                        <w:lang w:val="pt-BR"/>
                      </w:rPr>
                      <w:t xml:space="preserve">Avenida </w:t>
                    </w:r>
                    <w:proofErr w:type="spellStart"/>
                    <w:r w:rsidRPr="00742D69">
                      <w:rPr>
                        <w:rFonts w:ascii="Arial" w:hAnsi="Arial" w:cs="Arial"/>
                        <w:b/>
                        <w:smallCaps/>
                        <w:color w:val="FFFFFF"/>
                        <w:sz w:val="16"/>
                        <w:szCs w:val="16"/>
                        <w:lang w:val="pt-BR"/>
                      </w:rPr>
                      <w:t>Mariscal</w:t>
                    </w:r>
                    <w:proofErr w:type="spellEnd"/>
                    <w:r w:rsidRPr="00742D69">
                      <w:rPr>
                        <w:rFonts w:ascii="Arial" w:hAnsi="Arial" w:cs="Arial"/>
                        <w:b/>
                        <w:smallCaps/>
                        <w:color w:val="FFFFFF"/>
                        <w:sz w:val="16"/>
                        <w:szCs w:val="16"/>
                        <w:lang w:val="pt-BR"/>
                      </w:rPr>
                      <w:t xml:space="preserve"> López 2311 </w:t>
                    </w:r>
                    <w:proofErr w:type="spellStart"/>
                    <w:r w:rsidRPr="00742D69">
                      <w:rPr>
                        <w:rFonts w:ascii="Arial" w:hAnsi="Arial" w:cs="Arial"/>
                        <w:b/>
                        <w:smallCaps/>
                        <w:color w:val="FFFFFF"/>
                        <w:sz w:val="16"/>
                        <w:szCs w:val="16"/>
                        <w:lang w:val="pt-BR"/>
                      </w:rPr>
                      <w:t>casi</w:t>
                    </w:r>
                    <w:proofErr w:type="spellEnd"/>
                    <w:r w:rsidRPr="00742D69">
                      <w:rPr>
                        <w:rFonts w:ascii="Arial" w:hAnsi="Arial" w:cs="Arial"/>
                        <w:b/>
                        <w:smallCaps/>
                        <w:color w:val="FFFFFF"/>
                        <w:sz w:val="16"/>
                        <w:szCs w:val="16"/>
                        <w:lang w:val="pt-BR"/>
                      </w:rPr>
                      <w:t xml:space="preserve"> Venezuela - Tel. (595 21) 215034- Fax (595 21) 664061 - http://www.pgr.gov.py</w:t>
                    </w:r>
                  </w:p>
                  <w:p w:rsidR="009735F4" w:rsidRPr="005E3F87" w:rsidRDefault="009735F4">
                    <w:pPr>
                      <w:rPr>
                        <w:lang w:val="pt-BR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6917F31" wp14:editId="46C9833F">
              <wp:simplePos x="0" y="0"/>
              <wp:positionH relativeFrom="column">
                <wp:posOffset>0</wp:posOffset>
              </wp:positionH>
              <wp:positionV relativeFrom="paragraph">
                <wp:posOffset>11045825</wp:posOffset>
              </wp:positionV>
              <wp:extent cx="7886700" cy="425450"/>
              <wp:effectExtent l="0" t="3175" r="3810" b="0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86700" cy="425450"/>
                      </a:xfrm>
                      <a:prstGeom prst="rect">
                        <a:avLst/>
                      </a:prstGeom>
                      <a:solidFill>
                        <a:srgbClr val="3A515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35F4" w:rsidRPr="00742D69" w:rsidRDefault="009735F4" w:rsidP="006C5A44">
                          <w:pPr>
                            <w:jc w:val="center"/>
                            <w:rPr>
                              <w:b/>
                              <w:smallCaps/>
                              <w:color w:val="FFFFFF"/>
                              <w:sz w:val="16"/>
                              <w:szCs w:val="16"/>
                              <w:lang w:val="pt-BR"/>
                            </w:rPr>
                          </w:pPr>
                          <w:r w:rsidRPr="00742D69">
                            <w:rPr>
                              <w:rFonts w:ascii="Arial" w:hAnsi="Arial" w:cs="Arial"/>
                              <w:b/>
                              <w:smallCaps/>
                              <w:color w:val="FFFFFF"/>
                              <w:sz w:val="16"/>
                              <w:szCs w:val="16"/>
                              <w:lang w:val="pt-BR"/>
                            </w:rPr>
                            <w:t xml:space="preserve">Avenida </w:t>
                          </w:r>
                          <w:proofErr w:type="spellStart"/>
                          <w:r w:rsidRPr="00742D69">
                            <w:rPr>
                              <w:rFonts w:ascii="Arial" w:hAnsi="Arial" w:cs="Arial"/>
                              <w:b/>
                              <w:smallCaps/>
                              <w:color w:val="FFFFFF"/>
                              <w:sz w:val="16"/>
                              <w:szCs w:val="16"/>
                              <w:lang w:val="pt-BR"/>
                            </w:rPr>
                            <w:t>Mariscal</w:t>
                          </w:r>
                          <w:proofErr w:type="spellEnd"/>
                          <w:r w:rsidRPr="00742D69">
                            <w:rPr>
                              <w:rFonts w:ascii="Arial" w:hAnsi="Arial" w:cs="Arial"/>
                              <w:b/>
                              <w:smallCaps/>
                              <w:color w:val="FFFFFF"/>
                              <w:sz w:val="16"/>
                              <w:szCs w:val="16"/>
                              <w:lang w:val="pt-BR"/>
                            </w:rPr>
                            <w:t xml:space="preserve"> López 2311 </w:t>
                          </w:r>
                          <w:proofErr w:type="spellStart"/>
                          <w:r w:rsidRPr="00742D69">
                            <w:rPr>
                              <w:rFonts w:ascii="Arial" w:hAnsi="Arial" w:cs="Arial"/>
                              <w:b/>
                              <w:smallCaps/>
                              <w:color w:val="FFFFFF"/>
                              <w:sz w:val="16"/>
                              <w:szCs w:val="16"/>
                              <w:lang w:val="pt-BR"/>
                            </w:rPr>
                            <w:t>casi</w:t>
                          </w:r>
                          <w:proofErr w:type="spellEnd"/>
                          <w:r w:rsidRPr="00742D69">
                            <w:rPr>
                              <w:rFonts w:ascii="Arial" w:hAnsi="Arial" w:cs="Arial"/>
                              <w:b/>
                              <w:smallCaps/>
                              <w:color w:val="FFFFFF"/>
                              <w:sz w:val="16"/>
                              <w:szCs w:val="16"/>
                              <w:lang w:val="pt-BR"/>
                            </w:rPr>
                            <w:t xml:space="preserve"> Venezuela - Tel. (595 21) 215034- Fax (595 21) 664061 - http://www.pgr.gov.py</w:t>
                          </w:r>
                        </w:p>
                        <w:p w:rsidR="009735F4" w:rsidRPr="005E3F87" w:rsidRDefault="009735F4">
                          <w:pPr>
                            <w:rPr>
                              <w:lang w:val="pt-BR"/>
                            </w:rPr>
                          </w:pPr>
                        </w:p>
                      </w:txbxContent>
                    </wps:txbx>
                    <wps:bodyPr rot="0" vert="horz" wrap="square" lIns="91440" tIns="8280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" o:spid="_x0000_s1027" type="#_x0000_t202" style="position:absolute;left:0;text-align:left;margin-left:0;margin-top:869.75pt;width:621pt;height:3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" fillcolor="#3a5159" stroked="f">
              <v:textbox inset=",2.3mm">
                <w:txbxContent>
                  <w:p w:rsidR="009735F4" w:rsidRPr="00742D69" w:rsidRDefault="009735F4" w:rsidP="006C5A44">
                    <w:pPr>
                      <w:jc w:val="center"/>
                      <w:rPr>
                        <w:b/>
                        <w:smallCaps/>
                        <w:color w:val="FFFFFF"/>
                        <w:sz w:val="16"/>
                        <w:szCs w:val="16"/>
                        <w:lang w:val="pt-BR"/>
                      </w:rPr>
                    </w:pPr>
                    <w:r w:rsidRPr="00742D69">
                      <w:rPr>
                        <w:rFonts w:ascii="Arial" w:hAnsi="Arial" w:cs="Arial"/>
                        <w:b/>
                        <w:smallCaps/>
                        <w:color w:val="FFFFFF"/>
                        <w:sz w:val="16"/>
                        <w:szCs w:val="16"/>
                        <w:lang w:val="pt-BR"/>
                      </w:rPr>
                      <w:t xml:space="preserve">Avenida </w:t>
                    </w:r>
                    <w:proofErr w:type="spellStart"/>
                    <w:r w:rsidRPr="00742D69">
                      <w:rPr>
                        <w:rFonts w:ascii="Arial" w:hAnsi="Arial" w:cs="Arial"/>
                        <w:b/>
                        <w:smallCaps/>
                        <w:color w:val="FFFFFF"/>
                        <w:sz w:val="16"/>
                        <w:szCs w:val="16"/>
                        <w:lang w:val="pt-BR"/>
                      </w:rPr>
                      <w:t>Mariscal</w:t>
                    </w:r>
                    <w:proofErr w:type="spellEnd"/>
                    <w:r w:rsidRPr="00742D69">
                      <w:rPr>
                        <w:rFonts w:ascii="Arial" w:hAnsi="Arial" w:cs="Arial"/>
                        <w:b/>
                        <w:smallCaps/>
                        <w:color w:val="FFFFFF"/>
                        <w:sz w:val="16"/>
                        <w:szCs w:val="16"/>
                        <w:lang w:val="pt-BR"/>
                      </w:rPr>
                      <w:t xml:space="preserve"> López 2311 </w:t>
                    </w:r>
                    <w:proofErr w:type="spellStart"/>
                    <w:r w:rsidRPr="00742D69">
                      <w:rPr>
                        <w:rFonts w:ascii="Arial" w:hAnsi="Arial" w:cs="Arial"/>
                        <w:b/>
                        <w:smallCaps/>
                        <w:color w:val="FFFFFF"/>
                        <w:sz w:val="16"/>
                        <w:szCs w:val="16"/>
                        <w:lang w:val="pt-BR"/>
                      </w:rPr>
                      <w:t>casi</w:t>
                    </w:r>
                    <w:proofErr w:type="spellEnd"/>
                    <w:r w:rsidRPr="00742D69">
                      <w:rPr>
                        <w:rFonts w:ascii="Arial" w:hAnsi="Arial" w:cs="Arial"/>
                        <w:b/>
                        <w:smallCaps/>
                        <w:color w:val="FFFFFF"/>
                        <w:sz w:val="16"/>
                        <w:szCs w:val="16"/>
                        <w:lang w:val="pt-BR"/>
                      </w:rPr>
                      <w:t xml:space="preserve"> Venezuela - Tel. (595 21) 215034- Fax (595 21) 664061 - http://www.pgr.gov.py</w:t>
                    </w:r>
                  </w:p>
                  <w:p w:rsidR="009735F4" w:rsidRPr="005E3F87" w:rsidRDefault="009735F4">
                    <w:pPr>
                      <w:rPr>
                        <w:lang w:val="pt-BR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DF8" w:rsidRDefault="00BC7DF8" w:rsidP="009735F4">
      <w:pPr>
        <w:spacing w:after="0" w:line="240" w:lineRule="auto"/>
      </w:pPr>
      <w:r>
        <w:separator/>
      </w:r>
    </w:p>
  </w:footnote>
  <w:footnote w:type="continuationSeparator" w:id="0">
    <w:p w:rsidR="00BC7DF8" w:rsidRDefault="00BC7DF8" w:rsidP="009735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5F4" w:rsidRDefault="00BC7DF8">
    <w:pPr>
      <w:pStyle w:val="Encabezado"/>
    </w:pPr>
    <w:r>
      <w:rPr>
        <w:noProof/>
        <w:lang w:val="es-ES"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40.85pt;margin-top:-20.4pt;width:243.05pt;height:61.05pt;z-index:-251657216">
          <v:imagedata r:id="rId1" o:title=""/>
        </v:shape>
        <o:OLEObject Type="Embed" ProgID="CorelDraw.Graphic.17" ShapeID="_x0000_s2050" DrawAspect="Content" ObjectID="_1576672710" r:id="rId2"/>
      </w:pict>
    </w:r>
    <w:r>
      <w:rPr>
        <w:noProof/>
        <w:lang w:val="es-ES" w:eastAsia="es-ES"/>
      </w:rPr>
      <w:pict>
        <v:shape id="_x0000_s2049" type="#_x0000_t75" style="position:absolute;margin-left:260.65pt;margin-top:-25.25pt;width:215.1pt;height:61.85pt;z-index:-251658240">
          <v:imagedata r:id="rId3" o:title=""/>
        </v:shape>
        <o:OLEObject Type="Embed" ProgID="CorelDraw.Graphic.17" ShapeID="_x0000_s2049" DrawAspect="Content" ObjectID="_1576672711" r:id="rId4"/>
      </w:pict>
    </w:r>
  </w:p>
  <w:p w:rsidR="009735F4" w:rsidRDefault="009735F4">
    <w:pPr>
      <w:pStyle w:val="Encabezado"/>
    </w:pPr>
  </w:p>
  <w:p w:rsidR="009735F4" w:rsidRDefault="009735F4">
    <w:pPr>
      <w:pStyle w:val="Encabezado"/>
    </w:pPr>
  </w:p>
  <w:p w:rsidR="009735F4" w:rsidRDefault="009735F4">
    <w:pPr>
      <w:pStyle w:val="Encabezado"/>
    </w:pPr>
  </w:p>
  <w:p w:rsidR="009735F4" w:rsidRDefault="009735F4" w:rsidP="009735F4">
    <w:pPr>
      <w:pStyle w:val="Encabezado"/>
      <w:jc w:val="center"/>
    </w:pPr>
    <w:r>
      <w:rPr>
        <w:rFonts w:ascii="Arial" w:eastAsia="Times New Roman" w:hAnsi="Arial" w:cs="Arial"/>
        <w:b/>
        <w:sz w:val="32"/>
        <w:szCs w:val="20"/>
        <w:u w:val="single"/>
        <w:lang w:val="es-ES"/>
      </w:rPr>
      <w:t>MODELO DE CONTRATO N° _</w:t>
    </w:r>
  </w:p>
  <w:p w:rsidR="009735F4" w:rsidRDefault="009735F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86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C"/>
    <w:rsid w:val="00044BC4"/>
    <w:rsid w:val="000A5A18"/>
    <w:rsid w:val="000F580A"/>
    <w:rsid w:val="0011059A"/>
    <w:rsid w:val="0015264F"/>
    <w:rsid w:val="00251C97"/>
    <w:rsid w:val="002D359B"/>
    <w:rsid w:val="00327C67"/>
    <w:rsid w:val="003530BF"/>
    <w:rsid w:val="00393091"/>
    <w:rsid w:val="004E2E50"/>
    <w:rsid w:val="00546BB7"/>
    <w:rsid w:val="0057283F"/>
    <w:rsid w:val="00586DC1"/>
    <w:rsid w:val="005E3F87"/>
    <w:rsid w:val="005F3100"/>
    <w:rsid w:val="00694E1B"/>
    <w:rsid w:val="006D127C"/>
    <w:rsid w:val="0071242E"/>
    <w:rsid w:val="007173C4"/>
    <w:rsid w:val="00904848"/>
    <w:rsid w:val="00913BDC"/>
    <w:rsid w:val="009674A7"/>
    <w:rsid w:val="009735F4"/>
    <w:rsid w:val="00A74159"/>
    <w:rsid w:val="00BC7DF8"/>
    <w:rsid w:val="00D32C14"/>
    <w:rsid w:val="00DF5E55"/>
    <w:rsid w:val="00E03CC8"/>
    <w:rsid w:val="00E1281E"/>
    <w:rsid w:val="00E55606"/>
    <w:rsid w:val="00E72D7D"/>
    <w:rsid w:val="00F4682F"/>
    <w:rsid w:val="00FC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735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735F4"/>
  </w:style>
  <w:style w:type="paragraph" w:styleId="Piedepgina">
    <w:name w:val="footer"/>
    <w:basedOn w:val="Normal"/>
    <w:link w:val="PiedepginaCar"/>
    <w:uiPriority w:val="99"/>
    <w:unhideWhenUsed/>
    <w:rsid w:val="009735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735F4"/>
  </w:style>
  <w:style w:type="paragraph" w:styleId="Textodeglobo">
    <w:name w:val="Balloon Text"/>
    <w:basedOn w:val="Normal"/>
    <w:link w:val="TextodegloboCar"/>
    <w:uiPriority w:val="99"/>
    <w:semiHidden/>
    <w:unhideWhenUsed/>
    <w:rsid w:val="00973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35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735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735F4"/>
  </w:style>
  <w:style w:type="paragraph" w:styleId="Piedepgina">
    <w:name w:val="footer"/>
    <w:basedOn w:val="Normal"/>
    <w:link w:val="PiedepginaCar"/>
    <w:uiPriority w:val="99"/>
    <w:unhideWhenUsed/>
    <w:rsid w:val="009735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735F4"/>
  </w:style>
  <w:style w:type="paragraph" w:styleId="Textodeglobo">
    <w:name w:val="Balloon Text"/>
    <w:basedOn w:val="Normal"/>
    <w:link w:val="TextodegloboCar"/>
    <w:uiPriority w:val="99"/>
    <w:semiHidden/>
    <w:unhideWhenUsed/>
    <w:rsid w:val="00973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35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7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1241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8054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Trabajo</cp:lastModifiedBy>
  <cp:revision>22</cp:revision>
  <dcterms:created xsi:type="dcterms:W3CDTF">2015-08-17T12:37:00Z</dcterms:created>
  <dcterms:modified xsi:type="dcterms:W3CDTF">2018-01-05T18:51:00Z</dcterms:modified>
</cp:coreProperties>
</file>